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007A1048">
        <w:rPr>
          <w:b/>
          <w:sz w:val="28"/>
          <w:szCs w:val="28"/>
        </w:rPr>
        <w:t xml:space="preserve"> MEETING </w:t>
      </w:r>
      <w:r w:rsidR="00D07A77" w:rsidRPr="003427C6">
        <w:rPr>
          <w:b/>
          <w:sz w:val="28"/>
          <w:szCs w:val="28"/>
        </w:rPr>
        <w:t>OF NORMANTON TOWN COUNCIL</w:t>
      </w:r>
    </w:p>
    <w:p w:rsidR="00D07A77" w:rsidRPr="00722E60" w:rsidRDefault="00D07A77" w:rsidP="003427C6">
      <w:pPr>
        <w:pStyle w:val="NoSpacing"/>
        <w:jc w:val="center"/>
        <w:rPr>
          <w:b/>
          <w:sz w:val="24"/>
          <w:szCs w:val="28"/>
        </w:rPr>
      </w:pPr>
      <w:r w:rsidRPr="00722E60">
        <w:rPr>
          <w:b/>
          <w:sz w:val="24"/>
          <w:szCs w:val="28"/>
        </w:rPr>
        <w:t xml:space="preserve">Held on Tuesday </w:t>
      </w:r>
      <w:r w:rsidR="007A1048">
        <w:rPr>
          <w:b/>
          <w:sz w:val="24"/>
          <w:szCs w:val="28"/>
        </w:rPr>
        <w:t>10</w:t>
      </w:r>
      <w:r w:rsidR="007A1048" w:rsidRPr="007A1048">
        <w:rPr>
          <w:b/>
          <w:sz w:val="24"/>
          <w:szCs w:val="28"/>
          <w:vertAlign w:val="superscript"/>
        </w:rPr>
        <w:t>th</w:t>
      </w:r>
      <w:r w:rsidR="007A1048">
        <w:rPr>
          <w:b/>
          <w:sz w:val="24"/>
          <w:szCs w:val="28"/>
        </w:rPr>
        <w:t xml:space="preserve"> September</w:t>
      </w:r>
      <w:r w:rsidR="00CD3CCF">
        <w:rPr>
          <w:b/>
          <w:sz w:val="24"/>
          <w:szCs w:val="28"/>
        </w:rPr>
        <w:t xml:space="preserve"> 2019</w:t>
      </w:r>
      <w:r w:rsidRPr="00722E60">
        <w:rPr>
          <w:b/>
          <w:sz w:val="24"/>
          <w:szCs w:val="28"/>
        </w:rPr>
        <w:t xml:space="preserve"> at 6.30pm at Normanton Town Hall</w:t>
      </w:r>
    </w:p>
    <w:p w:rsidR="001D06BF" w:rsidRPr="003427C6" w:rsidRDefault="001D06BF" w:rsidP="003427C6">
      <w:pPr>
        <w:pStyle w:val="NoSpacing"/>
        <w:jc w:val="both"/>
        <w:rPr>
          <w:sz w:val="28"/>
          <w:szCs w:val="28"/>
        </w:rPr>
      </w:pPr>
    </w:p>
    <w:p w:rsidR="00656BC6" w:rsidRDefault="00D07A77" w:rsidP="003427C6">
      <w:pPr>
        <w:pStyle w:val="NoSpacing"/>
        <w:jc w:val="both"/>
        <w:rPr>
          <w:sz w:val="28"/>
          <w:szCs w:val="28"/>
        </w:rPr>
      </w:pPr>
      <w:r w:rsidRPr="003427C6">
        <w:rPr>
          <w:b/>
          <w:sz w:val="28"/>
          <w:szCs w:val="28"/>
        </w:rPr>
        <w:t>Present:</w:t>
      </w:r>
      <w:r w:rsidR="00DE032E" w:rsidRPr="003427C6">
        <w:rPr>
          <w:sz w:val="28"/>
          <w:szCs w:val="28"/>
        </w:rPr>
        <w:tab/>
      </w:r>
      <w:r w:rsidR="007B18A6">
        <w:rPr>
          <w:sz w:val="28"/>
          <w:szCs w:val="28"/>
        </w:rPr>
        <w:tab/>
      </w:r>
      <w:r w:rsidR="00656BC6">
        <w:rPr>
          <w:sz w:val="28"/>
          <w:szCs w:val="28"/>
        </w:rPr>
        <w:t>Councillor Mrs C. Appleyard</w:t>
      </w:r>
    </w:p>
    <w:p w:rsidR="00D4129B" w:rsidRDefault="003427C6" w:rsidP="00656BC6">
      <w:pPr>
        <w:pStyle w:val="NoSpacing"/>
        <w:ind w:left="1440" w:firstLine="720"/>
        <w:jc w:val="both"/>
        <w:rPr>
          <w:sz w:val="28"/>
          <w:szCs w:val="28"/>
        </w:rPr>
      </w:pPr>
      <w:r>
        <w:rPr>
          <w:sz w:val="28"/>
          <w:szCs w:val="28"/>
        </w:rPr>
        <w:t>Councillor D. Appleyard</w:t>
      </w:r>
      <w:r w:rsidR="00656BC6">
        <w:rPr>
          <w:sz w:val="28"/>
          <w:szCs w:val="28"/>
        </w:rPr>
        <w:t xml:space="preserve"> – Deputy Mayor</w:t>
      </w:r>
    </w:p>
    <w:p w:rsidR="00C77311" w:rsidRDefault="00C77311" w:rsidP="00656BC6">
      <w:pPr>
        <w:pStyle w:val="NoSpacing"/>
        <w:ind w:left="1440" w:firstLine="720"/>
        <w:jc w:val="both"/>
        <w:rPr>
          <w:sz w:val="28"/>
          <w:szCs w:val="28"/>
        </w:rPr>
      </w:pPr>
      <w:r>
        <w:rPr>
          <w:sz w:val="28"/>
          <w:szCs w:val="28"/>
        </w:rPr>
        <w:t>Councillor R. Best</w:t>
      </w:r>
    </w:p>
    <w:p w:rsidR="007A1048" w:rsidRDefault="007A1048" w:rsidP="00656BC6">
      <w:pPr>
        <w:pStyle w:val="NoSpacing"/>
        <w:ind w:left="1440" w:firstLine="720"/>
        <w:jc w:val="both"/>
        <w:rPr>
          <w:sz w:val="28"/>
          <w:szCs w:val="28"/>
        </w:rPr>
      </w:pPr>
      <w:r>
        <w:rPr>
          <w:sz w:val="28"/>
          <w:szCs w:val="28"/>
        </w:rPr>
        <w:t xml:space="preserve">Councillor Mrs E. </w:t>
      </w:r>
      <w:proofErr w:type="spellStart"/>
      <w:r>
        <w:rPr>
          <w:sz w:val="28"/>
          <w:szCs w:val="28"/>
        </w:rPr>
        <w:t>Blezard</w:t>
      </w:r>
      <w:proofErr w:type="spellEnd"/>
    </w:p>
    <w:p w:rsidR="007A1048" w:rsidRDefault="007A1048" w:rsidP="00656BC6">
      <w:pPr>
        <w:pStyle w:val="NoSpacing"/>
        <w:ind w:left="1440" w:firstLine="720"/>
        <w:jc w:val="both"/>
        <w:rPr>
          <w:sz w:val="28"/>
          <w:szCs w:val="28"/>
        </w:rPr>
      </w:pPr>
      <w:r>
        <w:rPr>
          <w:sz w:val="28"/>
          <w:szCs w:val="28"/>
        </w:rPr>
        <w:t xml:space="preserve">Councillor J. </w:t>
      </w:r>
      <w:proofErr w:type="spellStart"/>
      <w:r>
        <w:rPr>
          <w:sz w:val="28"/>
          <w:szCs w:val="28"/>
        </w:rPr>
        <w:t>Botterill</w:t>
      </w:r>
      <w:proofErr w:type="spellEnd"/>
    </w:p>
    <w:p w:rsidR="00C423B1" w:rsidRDefault="00EB4C1B" w:rsidP="007B18A6">
      <w:pPr>
        <w:pStyle w:val="NoSpacing"/>
        <w:ind w:left="1440" w:firstLine="720"/>
        <w:jc w:val="both"/>
        <w:rPr>
          <w:sz w:val="28"/>
          <w:szCs w:val="28"/>
        </w:rPr>
      </w:pPr>
      <w:r w:rsidRPr="003427C6">
        <w:rPr>
          <w:sz w:val="28"/>
          <w:szCs w:val="28"/>
        </w:rPr>
        <w:t>Councillor Miss J. Farrar</w:t>
      </w:r>
      <w:r w:rsidR="00656BC6">
        <w:rPr>
          <w:sz w:val="28"/>
          <w:szCs w:val="28"/>
        </w:rPr>
        <w:t xml:space="preserve"> </w:t>
      </w:r>
      <w:r w:rsidR="007A1048">
        <w:rPr>
          <w:sz w:val="28"/>
          <w:szCs w:val="28"/>
        </w:rPr>
        <w:t>–</w:t>
      </w:r>
      <w:r w:rsidR="00656BC6">
        <w:rPr>
          <w:sz w:val="28"/>
          <w:szCs w:val="28"/>
        </w:rPr>
        <w:t xml:space="preserve"> Mayor</w:t>
      </w:r>
    </w:p>
    <w:p w:rsidR="007A1048" w:rsidRDefault="007A1048" w:rsidP="007B18A6">
      <w:pPr>
        <w:pStyle w:val="NoSpacing"/>
        <w:ind w:left="1440" w:firstLine="720"/>
        <w:jc w:val="both"/>
        <w:rPr>
          <w:sz w:val="28"/>
          <w:szCs w:val="28"/>
        </w:rPr>
      </w:pPr>
      <w:r>
        <w:rPr>
          <w:sz w:val="28"/>
          <w:szCs w:val="28"/>
        </w:rPr>
        <w:t>Councillor S. Hudson</w:t>
      </w:r>
    </w:p>
    <w:p w:rsidR="003675CB" w:rsidRDefault="003675CB" w:rsidP="007B18A6">
      <w:pPr>
        <w:pStyle w:val="NoSpacing"/>
        <w:ind w:left="1440" w:firstLine="720"/>
        <w:jc w:val="both"/>
        <w:rPr>
          <w:sz w:val="28"/>
          <w:szCs w:val="28"/>
        </w:rPr>
      </w:pPr>
      <w:r w:rsidRPr="003427C6">
        <w:rPr>
          <w:sz w:val="28"/>
          <w:szCs w:val="28"/>
        </w:rPr>
        <w:t>Councillor F.D. Jones</w:t>
      </w:r>
    </w:p>
    <w:p w:rsidR="00656BC6" w:rsidRDefault="00656BC6" w:rsidP="007B18A6">
      <w:pPr>
        <w:pStyle w:val="NoSpacing"/>
        <w:ind w:left="1440" w:firstLine="720"/>
        <w:jc w:val="both"/>
        <w:rPr>
          <w:sz w:val="28"/>
          <w:szCs w:val="28"/>
        </w:rPr>
      </w:pPr>
      <w:r>
        <w:rPr>
          <w:sz w:val="28"/>
          <w:szCs w:val="28"/>
        </w:rPr>
        <w:t>Councillor Mrs F. Marchant</w:t>
      </w:r>
    </w:p>
    <w:p w:rsidR="008C284F" w:rsidRDefault="008C284F" w:rsidP="007B18A6">
      <w:pPr>
        <w:pStyle w:val="NoSpacing"/>
        <w:ind w:left="1440" w:firstLine="720"/>
        <w:jc w:val="both"/>
        <w:rPr>
          <w:sz w:val="28"/>
          <w:szCs w:val="28"/>
        </w:rPr>
      </w:pPr>
      <w:r>
        <w:rPr>
          <w:sz w:val="28"/>
          <w:szCs w:val="28"/>
        </w:rPr>
        <w:t>Councillor B. Mayne</w:t>
      </w:r>
    </w:p>
    <w:p w:rsidR="008C284F" w:rsidRDefault="008C284F" w:rsidP="007B18A6">
      <w:pPr>
        <w:pStyle w:val="NoSpacing"/>
        <w:ind w:left="1440" w:firstLine="720"/>
        <w:jc w:val="both"/>
        <w:rPr>
          <w:sz w:val="28"/>
          <w:szCs w:val="28"/>
        </w:rPr>
      </w:pPr>
      <w:r>
        <w:rPr>
          <w:sz w:val="28"/>
          <w:szCs w:val="28"/>
        </w:rPr>
        <w:t>Councillor Mrs P. Mayne</w:t>
      </w:r>
    </w:p>
    <w:p w:rsidR="007A1048" w:rsidRDefault="007A1048" w:rsidP="007B18A6">
      <w:pPr>
        <w:pStyle w:val="NoSpacing"/>
        <w:ind w:left="1440" w:firstLine="720"/>
        <w:jc w:val="both"/>
        <w:rPr>
          <w:sz w:val="28"/>
          <w:szCs w:val="28"/>
        </w:rPr>
      </w:pPr>
      <w:r>
        <w:rPr>
          <w:sz w:val="28"/>
          <w:szCs w:val="28"/>
        </w:rPr>
        <w:t>Councillor Mrs A. Moran</w:t>
      </w:r>
    </w:p>
    <w:p w:rsidR="008C284F" w:rsidRPr="003427C6" w:rsidRDefault="008C284F" w:rsidP="007B18A6">
      <w:pPr>
        <w:pStyle w:val="NoSpacing"/>
        <w:ind w:left="1440" w:firstLine="720"/>
        <w:jc w:val="both"/>
        <w:rPr>
          <w:sz w:val="28"/>
          <w:szCs w:val="28"/>
        </w:rPr>
      </w:pPr>
      <w:r>
        <w:rPr>
          <w:sz w:val="28"/>
          <w:szCs w:val="28"/>
        </w:rPr>
        <w:t>Councillor Mrs C. Moran, BEM</w:t>
      </w:r>
    </w:p>
    <w:p w:rsidR="00C423B1" w:rsidRDefault="00C423B1" w:rsidP="007B18A6">
      <w:pPr>
        <w:pStyle w:val="NoSpacing"/>
        <w:ind w:left="1440" w:firstLine="720"/>
        <w:jc w:val="both"/>
        <w:rPr>
          <w:sz w:val="28"/>
          <w:szCs w:val="28"/>
        </w:rPr>
      </w:pPr>
      <w:r w:rsidRPr="003427C6">
        <w:rPr>
          <w:sz w:val="28"/>
          <w:szCs w:val="28"/>
        </w:rPr>
        <w:t>Councillor R. Seal</w:t>
      </w:r>
    </w:p>
    <w:p w:rsidR="007A1048" w:rsidRDefault="007A1048" w:rsidP="007B18A6">
      <w:pPr>
        <w:pStyle w:val="NoSpacing"/>
        <w:ind w:left="1440" w:firstLine="720"/>
        <w:jc w:val="both"/>
        <w:rPr>
          <w:sz w:val="28"/>
          <w:szCs w:val="28"/>
        </w:rPr>
      </w:pPr>
      <w:r>
        <w:rPr>
          <w:sz w:val="28"/>
          <w:szCs w:val="28"/>
        </w:rPr>
        <w:t xml:space="preserve">Councillor A. </w:t>
      </w:r>
      <w:proofErr w:type="spellStart"/>
      <w:r>
        <w:rPr>
          <w:sz w:val="28"/>
          <w:szCs w:val="28"/>
        </w:rPr>
        <w:t>Wassell</w:t>
      </w:r>
      <w:proofErr w:type="spellEnd"/>
    </w:p>
    <w:p w:rsidR="003427C6" w:rsidRDefault="00C423B1" w:rsidP="007B18A6">
      <w:pPr>
        <w:pStyle w:val="NoSpacing"/>
        <w:ind w:left="1440" w:firstLine="720"/>
        <w:jc w:val="both"/>
        <w:rPr>
          <w:sz w:val="28"/>
          <w:szCs w:val="28"/>
        </w:rPr>
      </w:pPr>
      <w:r w:rsidRPr="003427C6">
        <w:rPr>
          <w:sz w:val="28"/>
          <w:szCs w:val="28"/>
        </w:rPr>
        <w:t>Councillor K. Wilson</w:t>
      </w:r>
      <w:r w:rsidR="00EB4C1B" w:rsidRPr="003427C6">
        <w:rPr>
          <w:sz w:val="28"/>
          <w:szCs w:val="28"/>
        </w:rPr>
        <w:t>, JP</w:t>
      </w:r>
    </w:p>
    <w:p w:rsidR="007A1048" w:rsidRDefault="007A1048" w:rsidP="007B18A6">
      <w:pPr>
        <w:pStyle w:val="NoSpacing"/>
        <w:ind w:left="1440" w:firstLine="720"/>
        <w:jc w:val="both"/>
        <w:rPr>
          <w:sz w:val="28"/>
          <w:szCs w:val="28"/>
        </w:rPr>
      </w:pPr>
      <w:r>
        <w:rPr>
          <w:sz w:val="28"/>
          <w:szCs w:val="28"/>
        </w:rPr>
        <w:t>Councillor Mrs A. Wood</w:t>
      </w:r>
    </w:p>
    <w:p w:rsidR="00656BC6" w:rsidRDefault="00656BC6" w:rsidP="007B18A6">
      <w:pPr>
        <w:pStyle w:val="NoSpacing"/>
        <w:ind w:left="1440" w:firstLine="720"/>
        <w:jc w:val="both"/>
        <w:rPr>
          <w:sz w:val="28"/>
          <w:szCs w:val="28"/>
        </w:rPr>
      </w:pPr>
      <w:r>
        <w:rPr>
          <w:sz w:val="28"/>
          <w:szCs w:val="28"/>
        </w:rPr>
        <w:t>Councillor W. Wood</w:t>
      </w:r>
    </w:p>
    <w:p w:rsidR="007A1048" w:rsidRDefault="007A1048" w:rsidP="007A1048">
      <w:pPr>
        <w:pStyle w:val="NoSpacing"/>
        <w:jc w:val="both"/>
        <w:rPr>
          <w:sz w:val="28"/>
          <w:szCs w:val="28"/>
        </w:rPr>
      </w:pPr>
    </w:p>
    <w:p w:rsidR="007A1048" w:rsidRPr="007A1048" w:rsidRDefault="007A1048" w:rsidP="007A1048">
      <w:pPr>
        <w:rPr>
          <w:rFonts w:asciiTheme="minorHAnsi" w:hAnsiTheme="minorHAnsi" w:cstheme="minorHAnsi"/>
          <w:szCs w:val="22"/>
        </w:rPr>
      </w:pPr>
      <w:r w:rsidRPr="007A1048">
        <w:rPr>
          <w:rFonts w:asciiTheme="minorHAnsi" w:hAnsiTheme="minorHAnsi" w:cstheme="minorHAnsi"/>
          <w:b/>
          <w:sz w:val="28"/>
        </w:rPr>
        <w:t>Guest Speakers:</w:t>
      </w:r>
      <w:r w:rsidRPr="007A1048">
        <w:rPr>
          <w:rFonts w:asciiTheme="minorHAnsi" w:hAnsiTheme="minorHAnsi" w:cstheme="minorHAnsi"/>
          <w:sz w:val="28"/>
        </w:rPr>
        <w:t xml:space="preserve"> Ruth Unwin, Joanne Fitzpatrick and Dominic Blaydon from the Wakefield CCG</w:t>
      </w:r>
    </w:p>
    <w:p w:rsidR="007A1048" w:rsidRPr="007A1048" w:rsidRDefault="007A1048" w:rsidP="007A1048">
      <w:pPr>
        <w:rPr>
          <w:rFonts w:asciiTheme="minorHAnsi" w:hAnsiTheme="minorHAnsi" w:cstheme="minorHAnsi"/>
          <w:sz w:val="28"/>
        </w:rPr>
      </w:pPr>
    </w:p>
    <w:p w:rsidR="007A1048" w:rsidRPr="007A1048" w:rsidRDefault="007A1048" w:rsidP="007A1048">
      <w:pPr>
        <w:rPr>
          <w:rFonts w:asciiTheme="minorHAnsi" w:hAnsiTheme="minorHAnsi" w:cstheme="minorHAnsi"/>
          <w:sz w:val="28"/>
        </w:rPr>
      </w:pPr>
      <w:r w:rsidRPr="00C54ACE">
        <w:rPr>
          <w:rFonts w:asciiTheme="minorHAnsi" w:hAnsiTheme="minorHAnsi" w:cstheme="minorHAnsi"/>
          <w:b/>
          <w:sz w:val="28"/>
        </w:rPr>
        <w:t>Members of the Public:</w:t>
      </w:r>
      <w:r w:rsidRPr="007A1048">
        <w:rPr>
          <w:rFonts w:asciiTheme="minorHAnsi" w:hAnsiTheme="minorHAnsi" w:cstheme="minorHAnsi"/>
          <w:sz w:val="28"/>
        </w:rPr>
        <w:t xml:space="preserve"> There were two members of the public in attendance representing Kings Medical Practice.</w:t>
      </w:r>
    </w:p>
    <w:p w:rsidR="003427C6" w:rsidRPr="003427C6" w:rsidRDefault="003427C6" w:rsidP="003427C6">
      <w:pPr>
        <w:pStyle w:val="NoSpacing"/>
        <w:jc w:val="both"/>
        <w:rPr>
          <w:sz w:val="28"/>
          <w:szCs w:val="28"/>
        </w:rPr>
      </w:pPr>
    </w:p>
    <w:p w:rsidR="00C423B1" w:rsidRDefault="00C423B1" w:rsidP="008C284F">
      <w:pPr>
        <w:pStyle w:val="NoSpacing"/>
        <w:jc w:val="both"/>
        <w:rPr>
          <w:sz w:val="28"/>
          <w:szCs w:val="28"/>
        </w:rPr>
      </w:pPr>
      <w:r w:rsidRPr="003427C6">
        <w:rPr>
          <w:b/>
          <w:sz w:val="28"/>
          <w:szCs w:val="28"/>
        </w:rPr>
        <w:t>Councillors Absent:</w:t>
      </w:r>
      <w:r w:rsidRPr="003427C6">
        <w:rPr>
          <w:sz w:val="28"/>
          <w:szCs w:val="28"/>
        </w:rPr>
        <w:t xml:space="preserve"> </w:t>
      </w:r>
      <w:r w:rsidR="00656BC6">
        <w:rPr>
          <w:sz w:val="28"/>
          <w:szCs w:val="28"/>
        </w:rPr>
        <w:t xml:space="preserve">Councillor </w:t>
      </w:r>
      <w:r w:rsidR="00C77311">
        <w:rPr>
          <w:sz w:val="28"/>
          <w:szCs w:val="28"/>
        </w:rPr>
        <w:t xml:space="preserve">Mrs </w:t>
      </w:r>
      <w:r w:rsidR="007A1048">
        <w:rPr>
          <w:sz w:val="28"/>
          <w:szCs w:val="28"/>
        </w:rPr>
        <w:t>H.W. Jones</w:t>
      </w:r>
      <w:r w:rsidR="00656BC6">
        <w:rPr>
          <w:sz w:val="28"/>
          <w:szCs w:val="28"/>
        </w:rPr>
        <w:t xml:space="preserve">, Councillor </w:t>
      </w:r>
      <w:r w:rsidR="007A1048">
        <w:rPr>
          <w:sz w:val="28"/>
          <w:szCs w:val="28"/>
        </w:rPr>
        <w:t>Mrs L</w:t>
      </w:r>
      <w:r w:rsidR="00656BC6">
        <w:rPr>
          <w:sz w:val="28"/>
          <w:szCs w:val="28"/>
        </w:rPr>
        <w:t xml:space="preserve">. </w:t>
      </w:r>
      <w:r w:rsidR="007A1048">
        <w:rPr>
          <w:sz w:val="28"/>
          <w:szCs w:val="28"/>
        </w:rPr>
        <w:t>Masterman</w:t>
      </w:r>
      <w:r w:rsidR="00656BC6">
        <w:rPr>
          <w:sz w:val="28"/>
          <w:szCs w:val="28"/>
        </w:rPr>
        <w:t>,</w:t>
      </w:r>
      <w:r w:rsidR="00C77311">
        <w:rPr>
          <w:sz w:val="28"/>
          <w:szCs w:val="28"/>
        </w:rPr>
        <w:t xml:space="preserve"> </w:t>
      </w:r>
      <w:r w:rsidR="007A1048">
        <w:rPr>
          <w:sz w:val="28"/>
          <w:szCs w:val="28"/>
        </w:rPr>
        <w:t>Councillor Ms J. Medford, Councillor D. South</w:t>
      </w:r>
    </w:p>
    <w:p w:rsidR="007B18A6" w:rsidRDefault="007B18A6" w:rsidP="003427C6">
      <w:pPr>
        <w:pStyle w:val="NoSpacing"/>
        <w:jc w:val="both"/>
        <w:rPr>
          <w:sz w:val="28"/>
          <w:szCs w:val="28"/>
        </w:rPr>
      </w:pPr>
    </w:p>
    <w:p w:rsidR="00256D9C" w:rsidRPr="00C54ACE" w:rsidRDefault="007A1048" w:rsidP="00552079">
      <w:pPr>
        <w:pStyle w:val="Heading1"/>
      </w:pPr>
      <w:r w:rsidRPr="00C54ACE">
        <w:t>53</w:t>
      </w:r>
      <w:r w:rsidR="00650A83" w:rsidRPr="00C54ACE">
        <w:t>.</w:t>
      </w:r>
      <w:r w:rsidR="00650A83" w:rsidRPr="00C54ACE">
        <w:tab/>
      </w:r>
      <w:r w:rsidR="00256D9C" w:rsidRPr="00C54ACE">
        <w:t>Mayors Welcome and Announcements</w:t>
      </w:r>
    </w:p>
    <w:p w:rsidR="00C54ACE" w:rsidRPr="00C54ACE" w:rsidRDefault="00C54ACE" w:rsidP="00C54ACE">
      <w:pPr>
        <w:ind w:firstLine="720"/>
        <w:jc w:val="both"/>
        <w:rPr>
          <w:rFonts w:asciiTheme="minorHAnsi" w:hAnsiTheme="minorHAnsi" w:cstheme="minorHAnsi"/>
          <w:sz w:val="28"/>
          <w:szCs w:val="28"/>
        </w:rPr>
      </w:pPr>
      <w:r w:rsidRPr="00C54ACE">
        <w:rPr>
          <w:rFonts w:asciiTheme="minorHAnsi" w:hAnsiTheme="minorHAnsi" w:cstheme="minorHAnsi"/>
          <w:sz w:val="28"/>
          <w:szCs w:val="28"/>
        </w:rPr>
        <w:t>The Mayor welcomed everyone to the meeting.</w:t>
      </w:r>
    </w:p>
    <w:p w:rsidR="00C54ACE" w:rsidRPr="00C54ACE" w:rsidRDefault="00C54ACE" w:rsidP="00C54ACE">
      <w:pPr>
        <w:jc w:val="both"/>
        <w:rPr>
          <w:rFonts w:asciiTheme="minorHAnsi" w:hAnsiTheme="minorHAnsi" w:cstheme="minorHAnsi"/>
          <w:sz w:val="28"/>
          <w:szCs w:val="28"/>
        </w:rPr>
      </w:pPr>
      <w:r>
        <w:rPr>
          <w:rFonts w:asciiTheme="minorHAnsi" w:hAnsiTheme="minorHAnsi" w:cstheme="minorHAnsi"/>
          <w:sz w:val="28"/>
          <w:szCs w:val="28"/>
        </w:rPr>
        <w:tab/>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The Mayor’s Chaplain, Reverend Alan Murray, led the Council in prayers.</w:t>
      </w:r>
    </w:p>
    <w:p w:rsidR="00C54ACE" w:rsidRPr="00C54ACE" w:rsidRDefault="00C54ACE" w:rsidP="00C54ACE">
      <w:pPr>
        <w:jc w:val="both"/>
        <w:rPr>
          <w:rFonts w:asciiTheme="minorHAnsi" w:hAnsiTheme="minorHAnsi" w:cstheme="minorHAnsi"/>
          <w:sz w:val="28"/>
          <w:szCs w:val="28"/>
        </w:rPr>
      </w:pPr>
    </w:p>
    <w:p w:rsidR="00C54ACE" w:rsidRPr="00C54ACE" w:rsidRDefault="00C54ACE" w:rsidP="00C54ACE">
      <w:pPr>
        <w:ind w:firstLine="720"/>
        <w:jc w:val="both"/>
        <w:rPr>
          <w:rFonts w:asciiTheme="minorHAnsi" w:hAnsiTheme="minorHAnsi" w:cstheme="minorHAnsi"/>
          <w:sz w:val="28"/>
          <w:szCs w:val="28"/>
        </w:rPr>
      </w:pPr>
      <w:r w:rsidRPr="00C54ACE">
        <w:rPr>
          <w:rFonts w:asciiTheme="minorHAnsi" w:hAnsiTheme="minorHAnsi" w:cstheme="minorHAnsi"/>
          <w:sz w:val="28"/>
          <w:szCs w:val="28"/>
        </w:rPr>
        <w:t>RESOLVED that the list of Mayoral engagements be received.</w:t>
      </w:r>
    </w:p>
    <w:p w:rsidR="00C54ACE" w:rsidRDefault="00C54ACE" w:rsidP="00C54ACE">
      <w:pPr>
        <w:jc w:val="both"/>
        <w:rPr>
          <w:rFonts w:asciiTheme="minorHAnsi" w:hAnsiTheme="minorHAnsi" w:cstheme="minorHAnsi"/>
          <w:sz w:val="28"/>
          <w:szCs w:val="28"/>
        </w:rPr>
      </w:pPr>
    </w:p>
    <w:p w:rsidR="008D42E1" w:rsidRDefault="008D42E1" w:rsidP="00C54ACE">
      <w:pPr>
        <w:jc w:val="both"/>
        <w:rPr>
          <w:rFonts w:asciiTheme="minorHAnsi" w:hAnsiTheme="minorHAnsi" w:cstheme="minorHAnsi"/>
          <w:sz w:val="28"/>
          <w:szCs w:val="28"/>
        </w:rPr>
      </w:pPr>
    </w:p>
    <w:p w:rsidR="008D42E1" w:rsidRDefault="008D42E1" w:rsidP="00C54ACE">
      <w:pPr>
        <w:jc w:val="both"/>
        <w:rPr>
          <w:rFonts w:asciiTheme="minorHAnsi" w:hAnsiTheme="minorHAnsi" w:cstheme="minorHAnsi"/>
          <w:sz w:val="28"/>
          <w:szCs w:val="28"/>
        </w:rPr>
      </w:pPr>
    </w:p>
    <w:p w:rsidR="008D42E1" w:rsidRPr="00C54ACE" w:rsidRDefault="008D42E1" w:rsidP="00C54ACE">
      <w:pPr>
        <w:jc w:val="both"/>
        <w:rPr>
          <w:rFonts w:asciiTheme="minorHAnsi" w:hAnsiTheme="minorHAnsi" w:cstheme="minorHAnsi"/>
          <w:sz w:val="28"/>
          <w:szCs w:val="28"/>
        </w:rPr>
      </w:pPr>
    </w:p>
    <w:p w:rsidR="00C54ACE" w:rsidRPr="00C54ACE" w:rsidRDefault="00C54ACE" w:rsidP="00552079">
      <w:pPr>
        <w:pStyle w:val="Heading1"/>
      </w:pPr>
      <w:r>
        <w:lastRenderedPageBreak/>
        <w:t>54.</w:t>
      </w:r>
      <w:r>
        <w:tab/>
      </w:r>
      <w:r w:rsidRPr="00C54ACE">
        <w:t>Apologies for Absence</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RESOLVED that the following apologies be </w:t>
      </w:r>
      <w:proofErr w:type="gramStart"/>
      <w:r w:rsidRPr="00C54ACE">
        <w:rPr>
          <w:rFonts w:asciiTheme="minorHAnsi" w:hAnsiTheme="minorHAnsi" w:cstheme="minorHAnsi"/>
          <w:sz w:val="28"/>
          <w:szCs w:val="28"/>
        </w:rPr>
        <w:t>recorded</w:t>
      </w:r>
      <w:proofErr w:type="gramEnd"/>
      <w:r w:rsidRPr="00C54ACE">
        <w:rPr>
          <w:rFonts w:asciiTheme="minorHAnsi" w:hAnsiTheme="minorHAnsi" w:cstheme="minorHAnsi"/>
          <w:sz w:val="28"/>
          <w:szCs w:val="28"/>
        </w:rPr>
        <w:t xml:space="preserve"> and reasons approved:</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Councillor Mrs H</w:t>
      </w:r>
      <w:r>
        <w:rPr>
          <w:rFonts w:asciiTheme="minorHAnsi" w:hAnsiTheme="minorHAnsi" w:cstheme="minorHAnsi"/>
          <w:sz w:val="28"/>
          <w:szCs w:val="28"/>
        </w:rPr>
        <w:t>.W.</w:t>
      </w:r>
      <w:r w:rsidRPr="00C54ACE">
        <w:rPr>
          <w:rFonts w:asciiTheme="minorHAnsi" w:hAnsiTheme="minorHAnsi" w:cstheme="minorHAnsi"/>
          <w:sz w:val="28"/>
          <w:szCs w:val="28"/>
        </w:rPr>
        <w:t xml:space="preserve"> Jones, Councillor Mrs L</w:t>
      </w:r>
      <w:r>
        <w:rPr>
          <w:rFonts w:asciiTheme="minorHAnsi" w:hAnsiTheme="minorHAnsi" w:cstheme="minorHAnsi"/>
          <w:sz w:val="28"/>
          <w:szCs w:val="28"/>
        </w:rPr>
        <w:t>.</w:t>
      </w:r>
      <w:r w:rsidRPr="00C54ACE">
        <w:rPr>
          <w:rFonts w:asciiTheme="minorHAnsi" w:hAnsiTheme="minorHAnsi" w:cstheme="minorHAnsi"/>
          <w:sz w:val="28"/>
          <w:szCs w:val="28"/>
        </w:rPr>
        <w:t xml:space="preserve"> Masterman and Councillor Ms J</w:t>
      </w:r>
      <w:r>
        <w:rPr>
          <w:rFonts w:asciiTheme="minorHAnsi" w:hAnsiTheme="minorHAnsi" w:cstheme="minorHAnsi"/>
          <w:sz w:val="28"/>
          <w:szCs w:val="28"/>
        </w:rPr>
        <w:t>.</w:t>
      </w:r>
      <w:r w:rsidRPr="00C54ACE">
        <w:rPr>
          <w:rFonts w:asciiTheme="minorHAnsi" w:hAnsiTheme="minorHAnsi" w:cstheme="minorHAnsi"/>
          <w:sz w:val="28"/>
          <w:szCs w:val="28"/>
        </w:rPr>
        <w:t xml:space="preserve"> Medford.</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55.</w:t>
      </w:r>
      <w:r>
        <w:tab/>
      </w:r>
      <w:r w:rsidRPr="00C54ACE">
        <w:t>Declarations of Interest</w:t>
      </w:r>
    </w:p>
    <w:p w:rsidR="008D42E1" w:rsidRDefault="008D42E1" w:rsidP="008D42E1">
      <w:pPr>
        <w:pStyle w:val="NoSpacing"/>
        <w:ind w:left="720"/>
        <w:jc w:val="both"/>
        <w:rPr>
          <w:rFonts w:ascii="Calibri" w:hAnsi="Calibri" w:cs="Calibri"/>
          <w:sz w:val="28"/>
          <w:szCs w:val="28"/>
        </w:rPr>
      </w:pPr>
      <w:r>
        <w:rPr>
          <w:rFonts w:ascii="Calibri" w:hAnsi="Calibri" w:cs="Calibri"/>
          <w:sz w:val="28"/>
          <w:szCs w:val="28"/>
        </w:rPr>
        <w:t xml:space="preserve">Councillor Mrs E. </w:t>
      </w:r>
      <w:proofErr w:type="spellStart"/>
      <w:r>
        <w:rPr>
          <w:rFonts w:ascii="Calibri" w:hAnsi="Calibri" w:cs="Calibri"/>
          <w:sz w:val="28"/>
          <w:szCs w:val="28"/>
        </w:rPr>
        <w:t>Blezard</w:t>
      </w:r>
      <w:proofErr w:type="spellEnd"/>
      <w:r>
        <w:rPr>
          <w:rFonts w:ascii="Calibri" w:hAnsi="Calibri" w:cs="Calibri"/>
          <w:sz w:val="28"/>
          <w:szCs w:val="28"/>
        </w:rPr>
        <w:t xml:space="preserve"> </w:t>
      </w:r>
    </w:p>
    <w:p w:rsidR="008D42E1" w:rsidRDefault="008D42E1" w:rsidP="008D42E1">
      <w:pPr>
        <w:pStyle w:val="NoSpacing"/>
        <w:ind w:left="720"/>
        <w:jc w:val="both"/>
        <w:rPr>
          <w:rFonts w:ascii="Calibri" w:hAnsi="Calibri" w:cs="Calibri"/>
          <w:sz w:val="28"/>
          <w:szCs w:val="28"/>
        </w:rPr>
      </w:pPr>
      <w:r>
        <w:rPr>
          <w:rFonts w:ascii="Calibri" w:hAnsi="Calibri" w:cs="Calibri"/>
          <w:sz w:val="28"/>
          <w:szCs w:val="28"/>
        </w:rPr>
        <w:t>Non-pecuniary interest</w:t>
      </w:r>
    </w:p>
    <w:p w:rsidR="008D42E1" w:rsidRDefault="008D42E1" w:rsidP="008D42E1">
      <w:pPr>
        <w:pStyle w:val="NoSpacing"/>
        <w:ind w:left="720"/>
        <w:jc w:val="both"/>
        <w:rPr>
          <w:rFonts w:ascii="Calibri" w:hAnsi="Calibri" w:cs="Calibri"/>
          <w:sz w:val="28"/>
          <w:szCs w:val="28"/>
        </w:rPr>
      </w:pPr>
      <w:r>
        <w:rPr>
          <w:rFonts w:ascii="Calibri" w:hAnsi="Calibri" w:cs="Calibri"/>
          <w:sz w:val="28"/>
          <w:szCs w:val="28"/>
        </w:rPr>
        <w:t>Planning</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56.</w:t>
      </w:r>
      <w:r>
        <w:tab/>
      </w:r>
      <w:r w:rsidRPr="00C54ACE">
        <w:t>Members of the Public</w:t>
      </w:r>
    </w:p>
    <w:p w:rsidR="00335639" w:rsidRDefault="00C54ACE" w:rsidP="00335639">
      <w:pPr>
        <w:ind w:left="720"/>
        <w:jc w:val="both"/>
        <w:rPr>
          <w:rFonts w:asciiTheme="minorHAnsi" w:hAnsiTheme="minorHAnsi" w:cstheme="minorHAnsi"/>
          <w:sz w:val="28"/>
          <w:szCs w:val="28"/>
        </w:rPr>
      </w:pPr>
      <w:r w:rsidRPr="00C54ACE">
        <w:rPr>
          <w:rFonts w:asciiTheme="minorHAnsi" w:hAnsiTheme="minorHAnsi" w:cstheme="minorHAnsi"/>
          <w:sz w:val="28"/>
          <w:szCs w:val="28"/>
        </w:rPr>
        <w:t>The members of the public present did not wish to ask any specific questions but asked if they could make comment on the presentation by the Clinical Commissioning Group (CCG).</w:t>
      </w:r>
    </w:p>
    <w:p w:rsidR="00335639" w:rsidRDefault="00335639" w:rsidP="00335639">
      <w:pPr>
        <w:ind w:left="720"/>
        <w:jc w:val="both"/>
        <w:rPr>
          <w:rFonts w:asciiTheme="minorHAnsi" w:hAnsiTheme="minorHAnsi" w:cstheme="minorHAnsi"/>
          <w:sz w:val="28"/>
          <w:szCs w:val="28"/>
        </w:rPr>
      </w:pPr>
    </w:p>
    <w:p w:rsidR="00C54ACE" w:rsidRPr="00C54ACE" w:rsidRDefault="00C54ACE" w:rsidP="00335639">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Standing orders be suspended for the Item relating to the CCG to enable public participation.</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57.</w:t>
      </w:r>
      <w:r>
        <w:tab/>
      </w:r>
      <w:r w:rsidRPr="00C54ACE">
        <w:t>Wakefield Clinical Commissioning Group</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Representatives of the Wakefield CCG outlined their r</w:t>
      </w:r>
      <w:r w:rsidR="008D42E1">
        <w:rPr>
          <w:rFonts w:asciiTheme="minorHAnsi" w:hAnsiTheme="minorHAnsi" w:cstheme="minorHAnsi"/>
          <w:sz w:val="28"/>
          <w:szCs w:val="28"/>
        </w:rPr>
        <w:t>o</w:t>
      </w:r>
      <w:r w:rsidRPr="00C54ACE">
        <w:rPr>
          <w:rFonts w:asciiTheme="minorHAnsi" w:hAnsiTheme="minorHAnsi" w:cstheme="minorHAnsi"/>
          <w:sz w:val="28"/>
          <w:szCs w:val="28"/>
        </w:rPr>
        <w:t xml:space="preserve">le which was commissioning General Practice and holding contracts for GPs. The CCG have a limited </w:t>
      </w:r>
      <w:r w:rsidR="008D42E1" w:rsidRPr="00C54ACE">
        <w:rPr>
          <w:rFonts w:asciiTheme="minorHAnsi" w:hAnsiTheme="minorHAnsi" w:cstheme="minorHAnsi"/>
          <w:sz w:val="28"/>
          <w:szCs w:val="28"/>
        </w:rPr>
        <w:t>influence,</w:t>
      </w:r>
      <w:r w:rsidRPr="00C54ACE">
        <w:rPr>
          <w:rFonts w:asciiTheme="minorHAnsi" w:hAnsiTheme="minorHAnsi" w:cstheme="minorHAnsi"/>
          <w:sz w:val="28"/>
          <w:szCs w:val="28"/>
        </w:rPr>
        <w:t xml:space="preserve"> but GPs are subject to national contract standards. They check on standards through assurance visits raising specific issues from the public and Councils.</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It was reported that all issues raised by the Town Council would be raised with individual practices.</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The CCG representatives went through some of the questions raised and agreed to provide a full written response on each issue after the meeting.</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The issues at Kings Medical Practice included difficulties in obtaining appointments. It was reported that there were 8 telephone lines and appointments varied from 64-80 per day from 8.30am.</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Appointments are available from 8.00am but people can phone at any time during the day to book an appointment. There would be a retraining programme for staff to ensure that the correct </w:t>
      </w:r>
      <w:r w:rsidRPr="00C54ACE">
        <w:rPr>
          <w:rFonts w:asciiTheme="minorHAnsi" w:hAnsiTheme="minorHAnsi" w:cstheme="minorHAnsi"/>
          <w:sz w:val="28"/>
          <w:szCs w:val="28"/>
        </w:rPr>
        <w:lastRenderedPageBreak/>
        <w:t xml:space="preserve">appointment information </w:t>
      </w:r>
      <w:r w:rsidR="008D42E1">
        <w:rPr>
          <w:rFonts w:asciiTheme="minorHAnsi" w:hAnsiTheme="minorHAnsi" w:cstheme="minorHAnsi"/>
          <w:sz w:val="28"/>
          <w:szCs w:val="28"/>
        </w:rPr>
        <w:t>w</w:t>
      </w:r>
      <w:r w:rsidRPr="00C54ACE">
        <w:rPr>
          <w:rFonts w:asciiTheme="minorHAnsi" w:hAnsiTheme="minorHAnsi" w:cstheme="minorHAnsi"/>
          <w:sz w:val="28"/>
          <w:szCs w:val="28"/>
        </w:rPr>
        <w:t xml:space="preserve">as being given out to patients. Staff </w:t>
      </w:r>
      <w:proofErr w:type="gramStart"/>
      <w:r w:rsidRPr="00C54ACE">
        <w:rPr>
          <w:rFonts w:asciiTheme="minorHAnsi" w:hAnsiTheme="minorHAnsi" w:cstheme="minorHAnsi"/>
          <w:sz w:val="28"/>
          <w:szCs w:val="28"/>
        </w:rPr>
        <w:t>have the ability to</w:t>
      </w:r>
      <w:proofErr w:type="gramEnd"/>
      <w:r w:rsidRPr="00C54ACE">
        <w:rPr>
          <w:rFonts w:asciiTheme="minorHAnsi" w:hAnsiTheme="minorHAnsi" w:cstheme="minorHAnsi"/>
          <w:sz w:val="28"/>
          <w:szCs w:val="28"/>
        </w:rPr>
        <w:t xml:space="preserve"> release appointments under certain circumstances. There is also the option to sit and wait for the emergency appointment.</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Kings Medical Practice staff requested that members and patients bear with them during the transition and improvements would be seen.</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Members discussed the policy for repeat prescriptions. It was reported that there wasn’t specific guidance on the </w:t>
      </w:r>
      <w:r w:rsidR="008D42E1" w:rsidRPr="00C54ACE">
        <w:rPr>
          <w:rFonts w:asciiTheme="minorHAnsi" w:hAnsiTheme="minorHAnsi" w:cstheme="minorHAnsi"/>
          <w:sz w:val="28"/>
          <w:szCs w:val="28"/>
        </w:rPr>
        <w:t>procedure,</w:t>
      </w:r>
      <w:r w:rsidRPr="00C54ACE">
        <w:rPr>
          <w:rFonts w:asciiTheme="minorHAnsi" w:hAnsiTheme="minorHAnsi" w:cstheme="minorHAnsi"/>
          <w:sz w:val="28"/>
          <w:szCs w:val="28"/>
        </w:rPr>
        <w:t xml:space="preserve"> and it was up to the prescribers to ensure that a </w:t>
      </w:r>
      <w:r w:rsidR="008D42E1" w:rsidRPr="00C54ACE">
        <w:rPr>
          <w:rFonts w:asciiTheme="minorHAnsi" w:hAnsiTheme="minorHAnsi" w:cstheme="minorHAnsi"/>
          <w:sz w:val="28"/>
          <w:szCs w:val="28"/>
        </w:rPr>
        <w:t>cost-effective</w:t>
      </w:r>
      <w:r w:rsidRPr="00C54ACE">
        <w:rPr>
          <w:rFonts w:asciiTheme="minorHAnsi" w:hAnsiTheme="minorHAnsi" w:cstheme="minorHAnsi"/>
          <w:sz w:val="28"/>
          <w:szCs w:val="28"/>
        </w:rPr>
        <w:t xml:space="preserve"> solution was provided. Prescriptions could be ordered in person or online. GPs were reluctant to offer telephone ordering due to errors and incorrect medicines being given out in error. Controlled Drugs should be supplied with a maximum </w:t>
      </w:r>
      <w:r w:rsidR="008D42E1" w:rsidRPr="00C54ACE">
        <w:rPr>
          <w:rFonts w:asciiTheme="minorHAnsi" w:hAnsiTheme="minorHAnsi" w:cstheme="minorHAnsi"/>
          <w:sz w:val="28"/>
          <w:szCs w:val="28"/>
        </w:rPr>
        <w:t>30-day</w:t>
      </w:r>
      <w:r w:rsidRPr="00C54ACE">
        <w:rPr>
          <w:rFonts w:asciiTheme="minorHAnsi" w:hAnsiTheme="minorHAnsi" w:cstheme="minorHAnsi"/>
          <w:sz w:val="28"/>
          <w:szCs w:val="28"/>
        </w:rPr>
        <w:t xml:space="preserve"> supply. Members expressed concern about the over prescription of Opioid drugs which can be addictive and have very negative side effects. The Medicines Optimisation Team were in regular contact with GPs to identify where there is over prescription of specific medications so that GPs are fully aware of what is happening in their practice. The CCG was looking at alternative therapies for some patients including talking therapy, exercise and medication reviews.</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It was acknowledged that there were significant issues at Queen Street Surgery and that these issues would be raised at the assurance meetings.</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Members raised concerns about members of the public not being able to obtain their regular medications which was very concerning for the elderly who are easily confused by tablets being a different colour or in a different box. There was also issues of patients being refused medication and hospital issued drugs not being available in the community.</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Members asked about the impact of a no deal Brexit and it was reported that there was a national stockpile of medications that would last around 6 weeks. It was hoped that this would be </w:t>
      </w:r>
      <w:proofErr w:type="gramStart"/>
      <w:r w:rsidRPr="00C54ACE">
        <w:rPr>
          <w:rFonts w:asciiTheme="minorHAnsi" w:hAnsiTheme="minorHAnsi" w:cstheme="minorHAnsi"/>
          <w:sz w:val="28"/>
          <w:szCs w:val="28"/>
        </w:rPr>
        <w:t>sufficient</w:t>
      </w:r>
      <w:proofErr w:type="gramEnd"/>
      <w:r w:rsidRPr="00C54ACE">
        <w:rPr>
          <w:rFonts w:asciiTheme="minorHAnsi" w:hAnsiTheme="minorHAnsi" w:cstheme="minorHAnsi"/>
          <w:sz w:val="28"/>
          <w:szCs w:val="28"/>
        </w:rPr>
        <w:t xml:space="preserve"> to last in the event of a hold up at the borders. The biggest issue will be over ordering and panic ordering by patients in the lead up to Brexit. The Government and DOH are looking at replacement licences and have given assurances that things will be put into place.</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lastRenderedPageBreak/>
        <w:t>The elderly home visits have stopped due to different incentives and resources being available. Patients are instead invited to a review at the practice on a priority basis.</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Members asked about prescriptions being given which clash with existing medication. It was reported that the pharmacist should ask what other medications you are on even with over the counter medications. </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Concern was raised about Methadone prescriptions – it was reported that these should be signed for and supervised. Methadone prescriptions have decreased.</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It was suggested that local issues should be raised with the practice in the first instance and if a resolution cannot be found then the CCG can be contacted.</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The representatives of the CCG were thanked for their attendance.</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58.</w:t>
      </w:r>
      <w:r>
        <w:tab/>
      </w:r>
      <w:r w:rsidRPr="00C54ACE">
        <w:t xml:space="preserve">Minutes </w:t>
      </w:r>
      <w:r w:rsidR="00335639">
        <w:t xml:space="preserve">– </w:t>
      </w:r>
      <w:r w:rsidRPr="00C54ACE">
        <w:t>Council</w:t>
      </w:r>
      <w:r w:rsidR="00335639">
        <w:t xml:space="preserve"> </w:t>
      </w:r>
    </w:p>
    <w:p w:rsidR="00946242" w:rsidRDefault="00946242" w:rsidP="00946242">
      <w:pPr>
        <w:pStyle w:val="NoSpacing"/>
        <w:ind w:left="720"/>
        <w:jc w:val="both"/>
        <w:rPr>
          <w:rFonts w:ascii="Calibri" w:hAnsi="Calibri" w:cs="Calibri"/>
          <w:sz w:val="28"/>
          <w:szCs w:val="28"/>
        </w:rPr>
      </w:pPr>
      <w:r>
        <w:rPr>
          <w:rFonts w:ascii="Calibri" w:hAnsi="Calibri" w:cs="Calibri"/>
          <w:sz w:val="28"/>
          <w:szCs w:val="28"/>
        </w:rPr>
        <w:t>RESOLVED that the minutes of a meeting of Normanton Town Council held on Tuesday 11</w:t>
      </w:r>
      <w:r w:rsidRPr="00946242">
        <w:rPr>
          <w:rFonts w:ascii="Calibri" w:hAnsi="Calibri" w:cs="Calibri"/>
          <w:sz w:val="28"/>
          <w:szCs w:val="28"/>
          <w:vertAlign w:val="superscript"/>
        </w:rPr>
        <w:t>th</w:t>
      </w:r>
      <w:r>
        <w:rPr>
          <w:rFonts w:ascii="Calibri" w:hAnsi="Calibri" w:cs="Calibri"/>
          <w:sz w:val="28"/>
          <w:szCs w:val="28"/>
        </w:rPr>
        <w:t xml:space="preserve"> June 2019 (Minute Numbers 27-47; Pages 8-12) be received and the contents contained therein be approved.</w:t>
      </w:r>
    </w:p>
    <w:p w:rsidR="00C54ACE" w:rsidRPr="00946242" w:rsidRDefault="00946242" w:rsidP="00946242">
      <w:pPr>
        <w:pStyle w:val="NoSpacing"/>
        <w:ind w:left="720"/>
        <w:jc w:val="both"/>
        <w:rPr>
          <w:rFonts w:ascii="Calibri" w:hAnsi="Calibri" w:cs="Calibri"/>
          <w:sz w:val="28"/>
          <w:szCs w:val="28"/>
        </w:rPr>
      </w:pPr>
      <w:r>
        <w:rPr>
          <w:rFonts w:ascii="Calibri" w:hAnsi="Calibri" w:cs="Calibri"/>
          <w:sz w:val="28"/>
          <w:szCs w:val="28"/>
        </w:rPr>
        <w:t>(Proposed by Councillor Mrs C. Moran / Seconded by Councillor Mrs P. Mayne)</w:t>
      </w:r>
    </w:p>
    <w:p w:rsidR="00C54ACE" w:rsidRPr="00C54ACE" w:rsidRDefault="00C54ACE" w:rsidP="00C54ACE">
      <w:pPr>
        <w:jc w:val="both"/>
        <w:rPr>
          <w:rFonts w:asciiTheme="minorHAnsi" w:hAnsiTheme="minorHAnsi" w:cstheme="minorHAnsi"/>
          <w:b/>
          <w:bCs/>
          <w:sz w:val="28"/>
          <w:szCs w:val="28"/>
        </w:rPr>
      </w:pPr>
    </w:p>
    <w:p w:rsidR="00C54ACE" w:rsidRPr="00C54ACE" w:rsidRDefault="00C54ACE" w:rsidP="00552079">
      <w:pPr>
        <w:pStyle w:val="Heading1"/>
      </w:pPr>
      <w:r>
        <w:t>59.</w:t>
      </w:r>
      <w:r>
        <w:tab/>
      </w:r>
      <w:r w:rsidRPr="00C54ACE">
        <w:t>Minutes – Special Projects Committee</w:t>
      </w:r>
    </w:p>
    <w:p w:rsidR="00946242" w:rsidRDefault="00946242" w:rsidP="00946242">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the Special Projects Committee held on Wednesday </w:t>
      </w:r>
      <w:r w:rsidR="00F308CF">
        <w:rPr>
          <w:rFonts w:ascii="Calibri" w:hAnsi="Calibri" w:cs="Calibri"/>
          <w:sz w:val="28"/>
          <w:szCs w:val="28"/>
        </w:rPr>
        <w:t>12</w:t>
      </w:r>
      <w:r w:rsidR="00F308CF" w:rsidRPr="00F308CF">
        <w:rPr>
          <w:rFonts w:ascii="Calibri" w:hAnsi="Calibri" w:cs="Calibri"/>
          <w:sz w:val="28"/>
          <w:szCs w:val="28"/>
          <w:vertAlign w:val="superscript"/>
        </w:rPr>
        <w:t>th</w:t>
      </w:r>
      <w:r w:rsidR="00F308CF">
        <w:rPr>
          <w:rFonts w:ascii="Calibri" w:hAnsi="Calibri" w:cs="Calibri"/>
          <w:sz w:val="28"/>
          <w:szCs w:val="28"/>
        </w:rPr>
        <w:t xml:space="preserve"> June</w:t>
      </w:r>
      <w:r>
        <w:rPr>
          <w:rFonts w:ascii="Calibri" w:hAnsi="Calibri" w:cs="Calibri"/>
          <w:sz w:val="28"/>
          <w:szCs w:val="28"/>
        </w:rPr>
        <w:t xml:space="preserve"> 2019 (Minute Numbers </w:t>
      </w:r>
      <w:r w:rsidR="00F308CF">
        <w:rPr>
          <w:rFonts w:ascii="Calibri" w:hAnsi="Calibri" w:cs="Calibri"/>
          <w:sz w:val="28"/>
          <w:szCs w:val="28"/>
        </w:rPr>
        <w:t>1</w:t>
      </w:r>
      <w:r>
        <w:rPr>
          <w:rFonts w:ascii="Calibri" w:hAnsi="Calibri" w:cs="Calibri"/>
          <w:sz w:val="28"/>
          <w:szCs w:val="28"/>
        </w:rPr>
        <w:t>-</w:t>
      </w:r>
      <w:r w:rsidR="00F308CF">
        <w:rPr>
          <w:rFonts w:ascii="Calibri" w:hAnsi="Calibri" w:cs="Calibri"/>
          <w:sz w:val="28"/>
          <w:szCs w:val="28"/>
        </w:rPr>
        <w:t>4</w:t>
      </w:r>
      <w:r>
        <w:rPr>
          <w:rFonts w:ascii="Calibri" w:hAnsi="Calibri" w:cs="Calibri"/>
          <w:sz w:val="28"/>
          <w:szCs w:val="28"/>
        </w:rPr>
        <w:t xml:space="preserve">; Pages </w:t>
      </w:r>
      <w:r w:rsidR="00F308CF">
        <w:rPr>
          <w:rFonts w:ascii="Calibri" w:hAnsi="Calibri" w:cs="Calibri"/>
          <w:sz w:val="28"/>
          <w:szCs w:val="28"/>
        </w:rPr>
        <w:t>1</w:t>
      </w:r>
      <w:r>
        <w:rPr>
          <w:rFonts w:ascii="Calibri" w:hAnsi="Calibri" w:cs="Calibri"/>
          <w:sz w:val="28"/>
          <w:szCs w:val="28"/>
        </w:rPr>
        <w:t>-</w:t>
      </w:r>
      <w:r w:rsidR="00F308CF">
        <w:rPr>
          <w:rFonts w:ascii="Calibri" w:hAnsi="Calibri" w:cs="Calibri"/>
          <w:sz w:val="28"/>
          <w:szCs w:val="28"/>
        </w:rPr>
        <w:t>4</w:t>
      </w:r>
      <w:r>
        <w:rPr>
          <w:rFonts w:ascii="Calibri" w:hAnsi="Calibri" w:cs="Calibri"/>
          <w:sz w:val="28"/>
          <w:szCs w:val="28"/>
        </w:rPr>
        <w:t>) be received and the contents contained therein be approved.</w:t>
      </w:r>
    </w:p>
    <w:p w:rsidR="00C54ACE" w:rsidRPr="00946242" w:rsidRDefault="00946242" w:rsidP="00946242">
      <w:pPr>
        <w:pStyle w:val="NoSpacing"/>
        <w:ind w:left="720"/>
        <w:jc w:val="both"/>
        <w:rPr>
          <w:rFonts w:ascii="Calibri" w:hAnsi="Calibri" w:cs="Calibri"/>
          <w:sz w:val="28"/>
          <w:szCs w:val="28"/>
        </w:rPr>
      </w:pPr>
      <w:r>
        <w:rPr>
          <w:rFonts w:ascii="Calibri" w:hAnsi="Calibri" w:cs="Calibri"/>
          <w:sz w:val="28"/>
          <w:szCs w:val="28"/>
        </w:rPr>
        <w:t>(Proposed by Councillor Mrs P. Mayne / Seconded by Councillor K. Wilson)</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60.</w:t>
      </w:r>
      <w:r>
        <w:tab/>
      </w:r>
      <w:r w:rsidRPr="00C54ACE">
        <w:t>Minutes – Allotments Committee</w:t>
      </w:r>
    </w:p>
    <w:p w:rsidR="00946242" w:rsidRDefault="00946242" w:rsidP="00946242">
      <w:pPr>
        <w:pStyle w:val="NoSpacing"/>
        <w:ind w:left="720"/>
        <w:jc w:val="both"/>
        <w:rPr>
          <w:rFonts w:ascii="Calibri" w:hAnsi="Calibri" w:cs="Calibri"/>
          <w:sz w:val="28"/>
          <w:szCs w:val="28"/>
        </w:rPr>
      </w:pPr>
      <w:r>
        <w:rPr>
          <w:rFonts w:ascii="Calibri" w:hAnsi="Calibri" w:cs="Calibri"/>
          <w:sz w:val="28"/>
          <w:szCs w:val="28"/>
        </w:rPr>
        <w:t>RESOLVED that the minutes of a meeting of the Allotments Committee held on Wednesday 19</w:t>
      </w:r>
      <w:r w:rsidRPr="00946242">
        <w:rPr>
          <w:rFonts w:ascii="Calibri" w:hAnsi="Calibri" w:cs="Calibri"/>
          <w:sz w:val="28"/>
          <w:szCs w:val="28"/>
          <w:vertAlign w:val="superscript"/>
        </w:rPr>
        <w:t>th</w:t>
      </w:r>
      <w:r>
        <w:rPr>
          <w:rFonts w:ascii="Calibri" w:hAnsi="Calibri" w:cs="Calibri"/>
          <w:sz w:val="28"/>
          <w:szCs w:val="28"/>
        </w:rPr>
        <w:t xml:space="preserve"> June 2019 (Minute Numbers 1-5; Pages 1-2) be received and the contents contained therein be approved.</w:t>
      </w:r>
    </w:p>
    <w:p w:rsidR="00C54ACE" w:rsidRPr="00946242" w:rsidRDefault="00946242" w:rsidP="00946242">
      <w:pPr>
        <w:pStyle w:val="NoSpacing"/>
        <w:ind w:left="720"/>
        <w:jc w:val="both"/>
        <w:rPr>
          <w:rFonts w:ascii="Calibri" w:hAnsi="Calibri" w:cs="Calibri"/>
          <w:sz w:val="28"/>
          <w:szCs w:val="28"/>
        </w:rPr>
      </w:pPr>
      <w:r>
        <w:rPr>
          <w:rFonts w:ascii="Calibri" w:hAnsi="Calibri" w:cs="Calibri"/>
          <w:sz w:val="28"/>
          <w:szCs w:val="28"/>
        </w:rPr>
        <w:lastRenderedPageBreak/>
        <w:t>(Proposed by Councillor Mrs P. Mayne / Seconded by Councillor F.D. Jones)</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61.</w:t>
      </w:r>
      <w:r>
        <w:tab/>
      </w:r>
      <w:r w:rsidRPr="00C54ACE">
        <w:t>Minutes – Special Projects Committee</w:t>
      </w:r>
    </w:p>
    <w:p w:rsidR="00F308CF" w:rsidRDefault="00F308CF" w:rsidP="00F308CF">
      <w:pPr>
        <w:pStyle w:val="NoSpacing"/>
        <w:ind w:left="720"/>
        <w:jc w:val="both"/>
        <w:rPr>
          <w:rFonts w:ascii="Calibri" w:hAnsi="Calibri" w:cs="Calibri"/>
          <w:sz w:val="28"/>
          <w:szCs w:val="28"/>
        </w:rPr>
      </w:pPr>
      <w:r>
        <w:rPr>
          <w:rFonts w:ascii="Calibri" w:hAnsi="Calibri" w:cs="Calibri"/>
          <w:sz w:val="28"/>
          <w:szCs w:val="28"/>
        </w:rPr>
        <w:t>RESOLVED that the minutes of a meeting of the Special Projects Committee held on Wednesday 10</w:t>
      </w:r>
      <w:r w:rsidRPr="00946242">
        <w:rPr>
          <w:rFonts w:ascii="Calibri" w:hAnsi="Calibri" w:cs="Calibri"/>
          <w:sz w:val="28"/>
          <w:szCs w:val="28"/>
          <w:vertAlign w:val="superscript"/>
        </w:rPr>
        <w:t>th</w:t>
      </w:r>
      <w:r>
        <w:rPr>
          <w:rFonts w:ascii="Calibri" w:hAnsi="Calibri" w:cs="Calibri"/>
          <w:sz w:val="28"/>
          <w:szCs w:val="28"/>
        </w:rPr>
        <w:t xml:space="preserve"> July 2019 (Minute Numbers 5-10; Pages 5-8) be received and the contents contained therein be approved.</w:t>
      </w:r>
    </w:p>
    <w:p w:rsidR="00C54ACE" w:rsidRDefault="00946242" w:rsidP="00F308CF">
      <w:pPr>
        <w:pStyle w:val="NoSpacing"/>
        <w:ind w:left="720"/>
        <w:jc w:val="both"/>
        <w:rPr>
          <w:rFonts w:ascii="Calibri" w:hAnsi="Calibri" w:cs="Calibri"/>
          <w:sz w:val="28"/>
          <w:szCs w:val="28"/>
        </w:rPr>
      </w:pPr>
      <w:r>
        <w:rPr>
          <w:rFonts w:ascii="Calibri" w:hAnsi="Calibri" w:cs="Calibri"/>
          <w:sz w:val="28"/>
          <w:szCs w:val="28"/>
        </w:rPr>
        <w:t>(Proposed by Councillor D. Appleyard / Seconded by Councillor W. Wood)</w:t>
      </w:r>
    </w:p>
    <w:p w:rsidR="00946242" w:rsidRPr="00946242" w:rsidRDefault="00946242" w:rsidP="00946242">
      <w:pPr>
        <w:pStyle w:val="NoSpacing"/>
        <w:ind w:left="720"/>
        <w:jc w:val="both"/>
        <w:rPr>
          <w:rFonts w:ascii="Calibri" w:hAnsi="Calibri" w:cs="Calibri"/>
          <w:sz w:val="28"/>
          <w:szCs w:val="28"/>
        </w:rPr>
      </w:pPr>
    </w:p>
    <w:p w:rsidR="00C54ACE" w:rsidRPr="00C54ACE" w:rsidRDefault="00C54ACE" w:rsidP="00552079">
      <w:pPr>
        <w:pStyle w:val="Heading1"/>
      </w:pPr>
      <w:r>
        <w:t>62.</w:t>
      </w:r>
      <w:r>
        <w:tab/>
      </w:r>
      <w:r w:rsidRPr="00C54ACE">
        <w:t>Minutes – Property Management Committee</w:t>
      </w:r>
    </w:p>
    <w:p w:rsidR="00946242" w:rsidRDefault="00946242" w:rsidP="00946242">
      <w:pPr>
        <w:pStyle w:val="NoSpacing"/>
        <w:ind w:left="720"/>
        <w:jc w:val="both"/>
        <w:rPr>
          <w:rFonts w:ascii="Calibri" w:hAnsi="Calibri" w:cs="Calibri"/>
          <w:sz w:val="28"/>
          <w:szCs w:val="28"/>
        </w:rPr>
      </w:pPr>
      <w:r>
        <w:rPr>
          <w:rFonts w:ascii="Calibri" w:hAnsi="Calibri" w:cs="Calibri"/>
          <w:sz w:val="28"/>
          <w:szCs w:val="28"/>
        </w:rPr>
        <w:t>RESOLVED that the minutes of a meeting of the Property Management Committee held on Tuesday 20</w:t>
      </w:r>
      <w:r w:rsidRPr="00946242">
        <w:rPr>
          <w:rFonts w:ascii="Calibri" w:hAnsi="Calibri" w:cs="Calibri"/>
          <w:sz w:val="28"/>
          <w:szCs w:val="28"/>
          <w:vertAlign w:val="superscript"/>
        </w:rPr>
        <w:t>th</w:t>
      </w:r>
      <w:r>
        <w:rPr>
          <w:rFonts w:ascii="Calibri" w:hAnsi="Calibri" w:cs="Calibri"/>
          <w:sz w:val="28"/>
          <w:szCs w:val="28"/>
        </w:rPr>
        <w:t xml:space="preserve"> August 2019 (Minute Numbers 1-6; Pages 1-2) be received and the contents contained therein be approved.</w:t>
      </w:r>
    </w:p>
    <w:p w:rsidR="00946242" w:rsidRPr="00946242" w:rsidRDefault="00946242" w:rsidP="00946242">
      <w:pPr>
        <w:pStyle w:val="NoSpacing"/>
        <w:ind w:left="720"/>
        <w:jc w:val="both"/>
        <w:rPr>
          <w:rFonts w:ascii="Calibri" w:hAnsi="Calibri" w:cs="Calibri"/>
          <w:sz w:val="28"/>
          <w:szCs w:val="28"/>
        </w:rPr>
      </w:pPr>
      <w:r>
        <w:rPr>
          <w:rFonts w:ascii="Calibri" w:hAnsi="Calibri" w:cs="Calibri"/>
          <w:sz w:val="28"/>
          <w:szCs w:val="28"/>
        </w:rPr>
        <w:t xml:space="preserve">(Proposed by Councillor </w:t>
      </w:r>
      <w:r w:rsidR="00F308CF">
        <w:rPr>
          <w:rFonts w:ascii="Calibri" w:hAnsi="Calibri" w:cs="Calibri"/>
          <w:sz w:val="28"/>
          <w:szCs w:val="28"/>
        </w:rPr>
        <w:t>B. Mayne</w:t>
      </w:r>
      <w:r>
        <w:rPr>
          <w:rFonts w:ascii="Calibri" w:hAnsi="Calibri" w:cs="Calibri"/>
          <w:sz w:val="28"/>
          <w:szCs w:val="28"/>
        </w:rPr>
        <w:t xml:space="preserve"> / Seconded by Councillor </w:t>
      </w:r>
      <w:r w:rsidR="00F308CF">
        <w:rPr>
          <w:rFonts w:ascii="Calibri" w:hAnsi="Calibri" w:cs="Calibri"/>
          <w:sz w:val="28"/>
          <w:szCs w:val="28"/>
        </w:rPr>
        <w:t xml:space="preserve">Mrs E. </w:t>
      </w:r>
      <w:proofErr w:type="spellStart"/>
      <w:r w:rsidR="00F308CF">
        <w:rPr>
          <w:rFonts w:ascii="Calibri" w:hAnsi="Calibri" w:cs="Calibri"/>
          <w:sz w:val="28"/>
          <w:szCs w:val="28"/>
        </w:rPr>
        <w:t>Blezard</w:t>
      </w:r>
      <w:proofErr w:type="spellEnd"/>
      <w:r>
        <w:rPr>
          <w:rFonts w:ascii="Calibri" w:hAnsi="Calibri" w:cs="Calibri"/>
          <w:sz w:val="28"/>
          <w:szCs w:val="28"/>
        </w:rPr>
        <w:t>)</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63.</w:t>
      </w:r>
      <w:r>
        <w:tab/>
      </w:r>
      <w:r w:rsidRPr="00C54ACE">
        <w:t>Minutes – Extra Ordinary Meeting of Council</w:t>
      </w:r>
    </w:p>
    <w:p w:rsidR="00F308CF" w:rsidRPr="00F308CF" w:rsidRDefault="00F308CF" w:rsidP="00F308CF">
      <w:pPr>
        <w:ind w:left="720"/>
        <w:jc w:val="both"/>
        <w:rPr>
          <w:rFonts w:asciiTheme="minorHAnsi" w:hAnsiTheme="minorHAnsi" w:cstheme="minorHAnsi"/>
          <w:sz w:val="28"/>
          <w:szCs w:val="28"/>
        </w:rPr>
      </w:pPr>
      <w:r>
        <w:rPr>
          <w:rFonts w:ascii="Calibri" w:hAnsi="Calibri" w:cs="Calibri"/>
          <w:sz w:val="28"/>
          <w:szCs w:val="28"/>
        </w:rPr>
        <w:t>RESOLVED that the minutes of an Extra Ordinary Meeting of Normanton Town Council held on Tuesday 20</w:t>
      </w:r>
      <w:r w:rsidRPr="00F308CF">
        <w:rPr>
          <w:rFonts w:ascii="Calibri" w:hAnsi="Calibri" w:cs="Calibri"/>
          <w:sz w:val="28"/>
          <w:szCs w:val="28"/>
          <w:vertAlign w:val="superscript"/>
        </w:rPr>
        <w:t>th</w:t>
      </w:r>
      <w:r>
        <w:rPr>
          <w:rFonts w:ascii="Calibri" w:hAnsi="Calibri" w:cs="Calibri"/>
          <w:sz w:val="28"/>
          <w:szCs w:val="28"/>
        </w:rPr>
        <w:t xml:space="preserve"> August 2019 (Minute Numbers 48-52; Pages 13-16) be received and the contents contained therein be approved </w:t>
      </w:r>
      <w:r w:rsidRPr="00C54ACE">
        <w:rPr>
          <w:rFonts w:asciiTheme="minorHAnsi" w:hAnsiTheme="minorHAnsi" w:cstheme="minorHAnsi"/>
          <w:sz w:val="28"/>
          <w:szCs w:val="28"/>
        </w:rPr>
        <w:t>subject to the inclusion of Councillor S</w:t>
      </w:r>
      <w:r>
        <w:rPr>
          <w:rFonts w:asciiTheme="minorHAnsi" w:hAnsiTheme="minorHAnsi" w:cstheme="minorHAnsi"/>
          <w:sz w:val="28"/>
          <w:szCs w:val="28"/>
        </w:rPr>
        <w:t>.</w:t>
      </w:r>
      <w:r w:rsidRPr="00C54ACE">
        <w:rPr>
          <w:rFonts w:asciiTheme="minorHAnsi" w:hAnsiTheme="minorHAnsi" w:cstheme="minorHAnsi"/>
          <w:sz w:val="28"/>
          <w:szCs w:val="28"/>
        </w:rPr>
        <w:t xml:space="preserve"> Hudson’s apologies being received and approved.</w:t>
      </w:r>
    </w:p>
    <w:p w:rsidR="00F308CF" w:rsidRPr="00946242" w:rsidRDefault="00F308CF" w:rsidP="00F308CF">
      <w:pPr>
        <w:pStyle w:val="NoSpacing"/>
        <w:ind w:left="720"/>
        <w:jc w:val="both"/>
        <w:rPr>
          <w:rFonts w:ascii="Calibri" w:hAnsi="Calibri" w:cs="Calibri"/>
          <w:sz w:val="28"/>
          <w:szCs w:val="28"/>
        </w:rPr>
      </w:pPr>
      <w:r>
        <w:rPr>
          <w:rFonts w:ascii="Calibri" w:hAnsi="Calibri" w:cs="Calibri"/>
          <w:sz w:val="28"/>
          <w:szCs w:val="28"/>
        </w:rPr>
        <w:t>(Proposed by Councillor Mrs C. Moran / Seconded by Councillor Mrs P. Mayne)</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64.</w:t>
      </w:r>
      <w:r>
        <w:tab/>
      </w:r>
      <w:r w:rsidRPr="00C54ACE">
        <w:t>Minutes – Special Projects Committee</w:t>
      </w:r>
    </w:p>
    <w:p w:rsidR="00F308CF" w:rsidRPr="00946242" w:rsidRDefault="00F308CF" w:rsidP="00F308CF">
      <w:pPr>
        <w:ind w:left="720"/>
        <w:jc w:val="both"/>
        <w:rPr>
          <w:rFonts w:asciiTheme="minorHAnsi" w:hAnsiTheme="minorHAnsi" w:cstheme="minorHAnsi"/>
          <w:sz w:val="28"/>
          <w:szCs w:val="28"/>
        </w:rPr>
      </w:pPr>
      <w:r>
        <w:rPr>
          <w:rFonts w:ascii="Calibri" w:hAnsi="Calibri" w:cs="Calibri"/>
          <w:sz w:val="28"/>
          <w:szCs w:val="28"/>
        </w:rPr>
        <w:t>RESOLVED that the minutes of a meeting of the Special Projects Committee held on Friday 26</w:t>
      </w:r>
      <w:r w:rsidRPr="00946242">
        <w:rPr>
          <w:rFonts w:ascii="Calibri" w:hAnsi="Calibri" w:cs="Calibri"/>
          <w:sz w:val="28"/>
          <w:szCs w:val="28"/>
          <w:vertAlign w:val="superscript"/>
        </w:rPr>
        <w:t>th</w:t>
      </w:r>
      <w:r>
        <w:rPr>
          <w:rFonts w:ascii="Calibri" w:hAnsi="Calibri" w:cs="Calibri"/>
          <w:sz w:val="28"/>
          <w:szCs w:val="28"/>
        </w:rPr>
        <w:t xml:space="preserve"> July 2019 (Minute Numbers 11-12; Pages 9-10) be received and the contents contained therein be approved </w:t>
      </w:r>
      <w:r w:rsidRPr="00C54ACE">
        <w:rPr>
          <w:rFonts w:asciiTheme="minorHAnsi" w:hAnsiTheme="minorHAnsi" w:cstheme="minorHAnsi"/>
          <w:sz w:val="28"/>
          <w:szCs w:val="28"/>
        </w:rPr>
        <w:t>subject to the inclusion of Mrs F</w:t>
      </w:r>
      <w:r>
        <w:rPr>
          <w:rFonts w:asciiTheme="minorHAnsi" w:hAnsiTheme="minorHAnsi" w:cstheme="minorHAnsi"/>
          <w:sz w:val="28"/>
          <w:szCs w:val="28"/>
        </w:rPr>
        <w:t>.</w:t>
      </w:r>
      <w:r w:rsidRPr="00C54ACE">
        <w:rPr>
          <w:rFonts w:asciiTheme="minorHAnsi" w:hAnsiTheme="minorHAnsi" w:cstheme="minorHAnsi"/>
          <w:sz w:val="28"/>
          <w:szCs w:val="28"/>
        </w:rPr>
        <w:t xml:space="preserve"> Marchant in the list of members present</w:t>
      </w:r>
      <w:r>
        <w:rPr>
          <w:rFonts w:asciiTheme="minorHAnsi" w:hAnsiTheme="minorHAnsi" w:cstheme="minorHAnsi"/>
          <w:sz w:val="28"/>
          <w:szCs w:val="28"/>
        </w:rPr>
        <w:t>.</w:t>
      </w:r>
    </w:p>
    <w:p w:rsidR="00F308CF" w:rsidRDefault="00F308CF" w:rsidP="00F308CF">
      <w:pPr>
        <w:pStyle w:val="NoSpacing"/>
        <w:ind w:left="720"/>
        <w:jc w:val="both"/>
        <w:rPr>
          <w:rFonts w:ascii="Calibri" w:hAnsi="Calibri" w:cs="Calibri"/>
          <w:sz w:val="28"/>
          <w:szCs w:val="28"/>
        </w:rPr>
      </w:pPr>
      <w:r>
        <w:rPr>
          <w:rFonts w:ascii="Calibri" w:hAnsi="Calibri" w:cs="Calibri"/>
          <w:sz w:val="28"/>
          <w:szCs w:val="28"/>
        </w:rPr>
        <w:t>(Proposed by Councillor Mrs C. Moran / Seconded by Councillor W. Wood)</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lastRenderedPageBreak/>
        <w:t>65.</w:t>
      </w:r>
      <w:r>
        <w:tab/>
      </w:r>
      <w:r w:rsidRPr="00C54ACE">
        <w:t>Notes of a meeting with RAIDIA</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The notes of the meeting were circulated along with recommendations for meetings to be convened with District Councillors, Highways, Yvette Cooper, Police and WDH if a further application is submitted.</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7B51BD">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the notes of the meeting be received and approved as a true record and that the proposals contained therein be approved.</w:t>
      </w:r>
    </w:p>
    <w:p w:rsidR="00C54ACE" w:rsidRPr="00C54ACE" w:rsidRDefault="00C54ACE" w:rsidP="00552079">
      <w:pPr>
        <w:pStyle w:val="Heading1"/>
        <w:ind w:left="720" w:hanging="720"/>
      </w:pPr>
      <w:r>
        <w:t>66.</w:t>
      </w:r>
      <w:r>
        <w:tab/>
      </w:r>
      <w:r w:rsidRPr="00C54ACE">
        <w:t>Public Sector Bodies (Websites and Mobile Applications) (No 2) Accessibility Regulations 2018</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the Council acknowledges the additional work required to ensure that the Town Council website meets the new regulations and that funds will be made available where required.</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67.</w:t>
      </w:r>
      <w:r>
        <w:tab/>
      </w:r>
      <w:r w:rsidRPr="00C54ACE">
        <w:t xml:space="preserve">Land at </w:t>
      </w:r>
      <w:proofErr w:type="spellStart"/>
      <w:r w:rsidRPr="00C54ACE">
        <w:t>Heys</w:t>
      </w:r>
      <w:proofErr w:type="spellEnd"/>
      <w:r w:rsidRPr="00C54ACE">
        <w:t xml:space="preserve"> Buildings</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RESOLVED that the option to purchase land at </w:t>
      </w:r>
      <w:proofErr w:type="spellStart"/>
      <w:r w:rsidRPr="00C54ACE">
        <w:rPr>
          <w:rFonts w:asciiTheme="minorHAnsi" w:hAnsiTheme="minorHAnsi" w:cstheme="minorHAnsi"/>
          <w:sz w:val="28"/>
          <w:szCs w:val="28"/>
        </w:rPr>
        <w:t>Heys</w:t>
      </w:r>
      <w:proofErr w:type="spellEnd"/>
      <w:r w:rsidRPr="00C54ACE">
        <w:rPr>
          <w:rFonts w:asciiTheme="minorHAnsi" w:hAnsiTheme="minorHAnsi" w:cstheme="minorHAnsi"/>
          <w:sz w:val="28"/>
          <w:szCs w:val="28"/>
        </w:rPr>
        <w:t xml:space="preserve"> Buildings be referred to the Property Committee or Finance Committee for in depth consideration.</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68.</w:t>
      </w:r>
      <w:r>
        <w:tab/>
      </w:r>
      <w:r w:rsidRPr="00C54ACE">
        <w:t>Committee Lists and Working Groups</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Councillor S</w:t>
      </w:r>
      <w:r w:rsidR="00335639">
        <w:rPr>
          <w:rFonts w:asciiTheme="minorHAnsi" w:hAnsiTheme="minorHAnsi" w:cstheme="minorHAnsi"/>
          <w:sz w:val="28"/>
          <w:szCs w:val="28"/>
        </w:rPr>
        <w:t>.</w:t>
      </w:r>
      <w:r w:rsidRPr="00C54ACE">
        <w:rPr>
          <w:rFonts w:asciiTheme="minorHAnsi" w:hAnsiTheme="minorHAnsi" w:cstheme="minorHAnsi"/>
          <w:sz w:val="28"/>
          <w:szCs w:val="28"/>
        </w:rPr>
        <w:t xml:space="preserve"> Hudson be removed from the Allotments Committee and added to the Highways, Streetlighting and Environment Committee.</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69.</w:t>
      </w:r>
      <w:r>
        <w:tab/>
      </w:r>
      <w:r w:rsidRPr="00C54ACE">
        <w:t>Review of Polling Districts and Polling Places 2019</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RESOLVED that the review be </w:t>
      </w:r>
      <w:proofErr w:type="gramStart"/>
      <w:r w:rsidRPr="00C54ACE">
        <w:rPr>
          <w:rFonts w:asciiTheme="minorHAnsi" w:hAnsiTheme="minorHAnsi" w:cstheme="minorHAnsi"/>
          <w:sz w:val="28"/>
          <w:szCs w:val="28"/>
        </w:rPr>
        <w:t>received</w:t>
      </w:r>
      <w:proofErr w:type="gramEnd"/>
      <w:r w:rsidRPr="00C54ACE">
        <w:rPr>
          <w:rFonts w:asciiTheme="minorHAnsi" w:hAnsiTheme="minorHAnsi" w:cstheme="minorHAnsi"/>
          <w:sz w:val="28"/>
          <w:szCs w:val="28"/>
        </w:rPr>
        <w:t xml:space="preserve"> and a comment submitted relating to residents at Sovereign Gardens who have to walk to the School rather than being able to use the Library.</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70.</w:t>
      </w:r>
      <w:r>
        <w:tab/>
      </w:r>
      <w:r w:rsidRPr="00C54ACE">
        <w:t>Normanton Market</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 xml:space="preserve">RESOLVED that the concerns of the Police in relation to anti-Social Behaviour at the Market be noted and that we await the outcome of the WMDC survey of market users. </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lastRenderedPageBreak/>
        <w:t>71.</w:t>
      </w:r>
      <w:r>
        <w:tab/>
      </w:r>
      <w:r w:rsidRPr="00C54ACE">
        <w:t>Risk Management Review</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the Risk Management Document be reviewed and approved.</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72.</w:t>
      </w:r>
      <w:r>
        <w:tab/>
      </w:r>
      <w:r w:rsidRPr="00C54ACE">
        <w:t>Correspondence</w:t>
      </w:r>
    </w:p>
    <w:p w:rsidR="00C54ACE" w:rsidRPr="00335639" w:rsidRDefault="00C54ACE" w:rsidP="00335639">
      <w:pPr>
        <w:pStyle w:val="ListParagraph"/>
        <w:numPr>
          <w:ilvl w:val="0"/>
          <w:numId w:val="21"/>
        </w:numPr>
        <w:jc w:val="both"/>
        <w:rPr>
          <w:rFonts w:asciiTheme="minorHAnsi" w:hAnsiTheme="minorHAnsi" w:cstheme="minorHAnsi"/>
          <w:sz w:val="28"/>
          <w:szCs w:val="28"/>
        </w:rPr>
      </w:pPr>
      <w:r w:rsidRPr="00335639">
        <w:rPr>
          <w:rFonts w:asciiTheme="minorHAnsi" w:hAnsiTheme="minorHAnsi" w:cstheme="minorHAnsi"/>
          <w:sz w:val="28"/>
          <w:szCs w:val="28"/>
        </w:rPr>
        <w:t>RESOLVED that a thank you card in respect of a letter of condolence be received.</w:t>
      </w:r>
    </w:p>
    <w:p w:rsidR="00C54ACE" w:rsidRPr="00335639" w:rsidRDefault="00C54ACE" w:rsidP="00335639">
      <w:pPr>
        <w:pStyle w:val="ListParagraph"/>
        <w:numPr>
          <w:ilvl w:val="0"/>
          <w:numId w:val="21"/>
        </w:numPr>
        <w:jc w:val="both"/>
        <w:rPr>
          <w:rFonts w:asciiTheme="minorHAnsi" w:hAnsiTheme="minorHAnsi" w:cstheme="minorHAnsi"/>
          <w:sz w:val="28"/>
          <w:szCs w:val="28"/>
        </w:rPr>
      </w:pPr>
      <w:r w:rsidRPr="00335639">
        <w:rPr>
          <w:rFonts w:asciiTheme="minorHAnsi" w:hAnsiTheme="minorHAnsi" w:cstheme="minorHAnsi"/>
          <w:sz w:val="28"/>
          <w:szCs w:val="28"/>
        </w:rPr>
        <w:t xml:space="preserve">RESOLVED that a letter regarding attendance at </w:t>
      </w:r>
      <w:proofErr w:type="spellStart"/>
      <w:r w:rsidRPr="00335639">
        <w:rPr>
          <w:rFonts w:asciiTheme="minorHAnsi" w:hAnsiTheme="minorHAnsi" w:cstheme="minorHAnsi"/>
          <w:sz w:val="28"/>
          <w:szCs w:val="28"/>
        </w:rPr>
        <w:t>Freeston</w:t>
      </w:r>
      <w:proofErr w:type="spellEnd"/>
      <w:r w:rsidRPr="00335639">
        <w:rPr>
          <w:rFonts w:asciiTheme="minorHAnsi" w:hAnsiTheme="minorHAnsi" w:cstheme="minorHAnsi"/>
          <w:sz w:val="28"/>
          <w:szCs w:val="28"/>
        </w:rPr>
        <w:t xml:space="preserve"> Foundation be received. No Issues of concern to note.</w:t>
      </w:r>
    </w:p>
    <w:p w:rsidR="00C54ACE" w:rsidRPr="00335639" w:rsidRDefault="00C54ACE" w:rsidP="00335639">
      <w:pPr>
        <w:pStyle w:val="ListParagraph"/>
        <w:numPr>
          <w:ilvl w:val="0"/>
          <w:numId w:val="21"/>
        </w:numPr>
        <w:jc w:val="both"/>
        <w:rPr>
          <w:rFonts w:asciiTheme="minorHAnsi" w:hAnsiTheme="minorHAnsi" w:cstheme="minorHAnsi"/>
          <w:sz w:val="28"/>
          <w:szCs w:val="28"/>
        </w:rPr>
      </w:pPr>
      <w:r w:rsidRPr="00335639">
        <w:rPr>
          <w:rFonts w:asciiTheme="minorHAnsi" w:hAnsiTheme="minorHAnsi" w:cstheme="minorHAnsi"/>
          <w:sz w:val="28"/>
          <w:szCs w:val="28"/>
        </w:rPr>
        <w:t>RESOLVED that a letter of confirmation of the Smiley Sid Grant be received and that approval be given to proceed with the purchase of the equipment.</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73.</w:t>
      </w:r>
      <w:r>
        <w:tab/>
      </w:r>
      <w:r w:rsidRPr="00C54ACE">
        <w:t>GASPED</w:t>
      </w:r>
    </w:p>
    <w:p w:rsidR="00C54ACE" w:rsidRDefault="00C54ACE" w:rsidP="007B51BD">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GASPED be authorised to hold an outreach Counselling service in the CAB room commencing in October with no charges for the use of the room</w:t>
      </w:r>
      <w:r w:rsidR="007B51BD">
        <w:rPr>
          <w:rFonts w:asciiTheme="minorHAnsi" w:hAnsiTheme="minorHAnsi" w:cstheme="minorHAnsi"/>
          <w:sz w:val="28"/>
          <w:szCs w:val="28"/>
        </w:rPr>
        <w:t>.</w:t>
      </w:r>
    </w:p>
    <w:p w:rsidR="00552079" w:rsidRPr="00C54ACE" w:rsidRDefault="00552079" w:rsidP="007B51BD">
      <w:pPr>
        <w:ind w:left="720"/>
        <w:jc w:val="both"/>
        <w:rPr>
          <w:rFonts w:asciiTheme="minorHAnsi" w:hAnsiTheme="minorHAnsi" w:cstheme="minorHAnsi"/>
          <w:sz w:val="28"/>
          <w:szCs w:val="28"/>
        </w:rPr>
      </w:pPr>
    </w:p>
    <w:p w:rsidR="00C54ACE" w:rsidRPr="00C54ACE" w:rsidRDefault="00C54ACE" w:rsidP="00552079">
      <w:pPr>
        <w:pStyle w:val="Heading1"/>
      </w:pPr>
      <w:r>
        <w:t>74.</w:t>
      </w:r>
      <w:r>
        <w:tab/>
      </w:r>
      <w:r w:rsidRPr="00C54ACE">
        <w:t>External Organisations</w:t>
      </w:r>
    </w:p>
    <w:p w:rsidR="00C54ACE" w:rsidRPr="00C54ACE" w:rsidRDefault="00C54ACE" w:rsidP="00C54ACE">
      <w:pPr>
        <w:ind w:firstLine="720"/>
        <w:jc w:val="both"/>
        <w:rPr>
          <w:rFonts w:asciiTheme="minorHAnsi" w:hAnsiTheme="minorHAnsi" w:cstheme="minorHAnsi"/>
          <w:sz w:val="28"/>
          <w:szCs w:val="28"/>
        </w:rPr>
      </w:pPr>
      <w:r w:rsidRPr="00C54ACE">
        <w:rPr>
          <w:rFonts w:asciiTheme="minorHAnsi" w:hAnsiTheme="minorHAnsi" w:cstheme="minorHAnsi"/>
          <w:sz w:val="28"/>
          <w:szCs w:val="28"/>
        </w:rPr>
        <w:t>There were no matters to report.</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75.</w:t>
      </w:r>
      <w:r>
        <w:tab/>
      </w:r>
      <w:r w:rsidRPr="00C54ACE">
        <w:t>Outside Bodies</w:t>
      </w:r>
    </w:p>
    <w:p w:rsidR="00C54ACE" w:rsidRPr="00335639" w:rsidRDefault="00C54ACE" w:rsidP="00335639">
      <w:pPr>
        <w:pStyle w:val="ListParagraph"/>
        <w:numPr>
          <w:ilvl w:val="0"/>
          <w:numId w:val="22"/>
        </w:numPr>
        <w:jc w:val="both"/>
        <w:rPr>
          <w:rFonts w:asciiTheme="minorHAnsi" w:hAnsiTheme="minorHAnsi" w:cstheme="minorHAnsi"/>
          <w:sz w:val="28"/>
          <w:szCs w:val="28"/>
        </w:rPr>
      </w:pPr>
      <w:proofErr w:type="spellStart"/>
      <w:r w:rsidRPr="00335639">
        <w:rPr>
          <w:rFonts w:asciiTheme="minorHAnsi" w:hAnsiTheme="minorHAnsi" w:cstheme="minorHAnsi"/>
          <w:sz w:val="28"/>
          <w:szCs w:val="28"/>
        </w:rPr>
        <w:t>Freeston</w:t>
      </w:r>
      <w:proofErr w:type="spellEnd"/>
      <w:r w:rsidRPr="00335639">
        <w:rPr>
          <w:rFonts w:asciiTheme="minorHAnsi" w:hAnsiTheme="minorHAnsi" w:cstheme="minorHAnsi"/>
          <w:sz w:val="28"/>
          <w:szCs w:val="28"/>
        </w:rPr>
        <w:t xml:space="preserve"> Foundation were pleased to report a 40% increase in intake for 2019. Work was ongoing with maintenance issues.</w:t>
      </w:r>
    </w:p>
    <w:p w:rsidR="00C54ACE" w:rsidRPr="00335639" w:rsidRDefault="00C54ACE" w:rsidP="00335639">
      <w:pPr>
        <w:pStyle w:val="ListParagraph"/>
        <w:numPr>
          <w:ilvl w:val="0"/>
          <w:numId w:val="22"/>
        </w:numPr>
        <w:jc w:val="both"/>
        <w:rPr>
          <w:rFonts w:asciiTheme="minorHAnsi" w:hAnsiTheme="minorHAnsi" w:cstheme="minorHAnsi"/>
          <w:sz w:val="28"/>
          <w:szCs w:val="28"/>
        </w:rPr>
      </w:pPr>
      <w:r w:rsidRPr="00335639">
        <w:rPr>
          <w:rFonts w:asciiTheme="minorHAnsi" w:hAnsiTheme="minorHAnsi" w:cstheme="minorHAnsi"/>
          <w:sz w:val="28"/>
          <w:szCs w:val="28"/>
        </w:rPr>
        <w:t>Welbeck Liaison Group would be meeting at the Town Hall on 5</w:t>
      </w:r>
      <w:r w:rsidRPr="00335639">
        <w:rPr>
          <w:rFonts w:asciiTheme="minorHAnsi" w:hAnsiTheme="minorHAnsi" w:cstheme="minorHAnsi"/>
          <w:sz w:val="28"/>
          <w:szCs w:val="28"/>
          <w:vertAlign w:val="superscript"/>
        </w:rPr>
        <w:t>th</w:t>
      </w:r>
      <w:r w:rsidRPr="00335639">
        <w:rPr>
          <w:rFonts w:asciiTheme="minorHAnsi" w:hAnsiTheme="minorHAnsi" w:cstheme="minorHAnsi"/>
          <w:sz w:val="28"/>
          <w:szCs w:val="28"/>
        </w:rPr>
        <w:t xml:space="preserve"> December 2019.</w:t>
      </w:r>
    </w:p>
    <w:p w:rsidR="00C54ACE" w:rsidRPr="00335639" w:rsidRDefault="00C54ACE" w:rsidP="00335639">
      <w:pPr>
        <w:pStyle w:val="ListParagraph"/>
        <w:numPr>
          <w:ilvl w:val="0"/>
          <w:numId w:val="22"/>
        </w:numPr>
        <w:jc w:val="both"/>
        <w:rPr>
          <w:rFonts w:asciiTheme="minorHAnsi" w:hAnsiTheme="minorHAnsi" w:cstheme="minorHAnsi"/>
          <w:sz w:val="28"/>
          <w:szCs w:val="28"/>
        </w:rPr>
      </w:pPr>
      <w:r w:rsidRPr="00335639">
        <w:rPr>
          <w:rFonts w:asciiTheme="minorHAnsi" w:hAnsiTheme="minorHAnsi" w:cstheme="minorHAnsi"/>
          <w:sz w:val="28"/>
          <w:szCs w:val="28"/>
        </w:rPr>
        <w:t>Yorkshire Local Councils Association raised concern at the lack of attendance from Normanton Town Council. Members agreed that they would try to attend and suggested hosting a future meeting at Normanton Town Hall.</w:t>
      </w:r>
    </w:p>
    <w:p w:rsidR="00C54ACE" w:rsidRPr="00C54ACE" w:rsidRDefault="00C54ACE" w:rsidP="00C54ACE">
      <w:pPr>
        <w:ind w:left="720"/>
        <w:jc w:val="both"/>
        <w:rPr>
          <w:rFonts w:asciiTheme="minorHAnsi" w:hAnsiTheme="minorHAnsi" w:cstheme="minorHAnsi"/>
          <w:sz w:val="28"/>
          <w:szCs w:val="28"/>
        </w:rPr>
      </w:pP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the items of correspondence be received.</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76.</w:t>
      </w:r>
      <w:r>
        <w:tab/>
      </w:r>
      <w:r w:rsidRPr="00C54ACE">
        <w:t>External Audit 2018/19</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the notice of conclusion of the External Audit be received and approved.</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lastRenderedPageBreak/>
        <w:t>77.</w:t>
      </w:r>
      <w:r>
        <w:tab/>
      </w:r>
      <w:r w:rsidRPr="00C54ACE">
        <w:t>Accoun</w:t>
      </w:r>
      <w:bookmarkStart w:id="0" w:name="_GoBack"/>
      <w:bookmarkEnd w:id="0"/>
      <w:r w:rsidRPr="00C54ACE">
        <w:t>ts for Payment</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the lists of Accounts be approved including:</w:t>
      </w:r>
    </w:p>
    <w:p w:rsidR="00C54ACE" w:rsidRPr="00335639" w:rsidRDefault="00C54ACE" w:rsidP="00335639">
      <w:pPr>
        <w:pStyle w:val="ListParagraph"/>
        <w:numPr>
          <w:ilvl w:val="0"/>
          <w:numId w:val="23"/>
        </w:numPr>
        <w:jc w:val="both"/>
        <w:rPr>
          <w:rFonts w:asciiTheme="minorHAnsi" w:hAnsiTheme="minorHAnsi" w:cstheme="minorHAnsi"/>
          <w:sz w:val="28"/>
          <w:szCs w:val="28"/>
        </w:rPr>
      </w:pPr>
      <w:r w:rsidRPr="00335639">
        <w:rPr>
          <w:rFonts w:asciiTheme="minorHAnsi" w:hAnsiTheme="minorHAnsi" w:cstheme="minorHAnsi"/>
          <w:sz w:val="28"/>
          <w:szCs w:val="28"/>
        </w:rPr>
        <w:t>Accounts paid in August £7,353.71</w:t>
      </w:r>
    </w:p>
    <w:p w:rsidR="00C54ACE" w:rsidRPr="00335639" w:rsidRDefault="00C54ACE" w:rsidP="00335639">
      <w:pPr>
        <w:pStyle w:val="ListParagraph"/>
        <w:numPr>
          <w:ilvl w:val="0"/>
          <w:numId w:val="23"/>
        </w:numPr>
        <w:jc w:val="both"/>
        <w:rPr>
          <w:rFonts w:asciiTheme="minorHAnsi" w:hAnsiTheme="minorHAnsi" w:cstheme="minorHAnsi"/>
          <w:sz w:val="28"/>
          <w:szCs w:val="28"/>
        </w:rPr>
      </w:pPr>
      <w:r w:rsidRPr="00335639">
        <w:rPr>
          <w:rFonts w:asciiTheme="minorHAnsi" w:hAnsiTheme="minorHAnsi" w:cstheme="minorHAnsi"/>
          <w:sz w:val="28"/>
          <w:szCs w:val="28"/>
        </w:rPr>
        <w:t>Card Payments for July and August £3,188.44</w:t>
      </w:r>
    </w:p>
    <w:p w:rsidR="00C54ACE" w:rsidRPr="00335639" w:rsidRDefault="00C54ACE" w:rsidP="00335639">
      <w:pPr>
        <w:pStyle w:val="ListParagraph"/>
        <w:numPr>
          <w:ilvl w:val="0"/>
          <w:numId w:val="23"/>
        </w:numPr>
        <w:jc w:val="both"/>
        <w:rPr>
          <w:rFonts w:asciiTheme="minorHAnsi" w:hAnsiTheme="minorHAnsi" w:cstheme="minorHAnsi"/>
          <w:sz w:val="28"/>
          <w:szCs w:val="28"/>
        </w:rPr>
      </w:pPr>
      <w:r w:rsidRPr="00335639">
        <w:rPr>
          <w:rFonts w:asciiTheme="minorHAnsi" w:hAnsiTheme="minorHAnsi" w:cstheme="minorHAnsi"/>
          <w:sz w:val="28"/>
          <w:szCs w:val="28"/>
        </w:rPr>
        <w:t>Payments made under Clerks Authority £17,851.61</w:t>
      </w:r>
    </w:p>
    <w:p w:rsidR="00C54ACE" w:rsidRPr="00335639" w:rsidRDefault="00C54ACE" w:rsidP="00335639">
      <w:pPr>
        <w:pStyle w:val="ListParagraph"/>
        <w:numPr>
          <w:ilvl w:val="0"/>
          <w:numId w:val="23"/>
        </w:numPr>
        <w:jc w:val="both"/>
        <w:rPr>
          <w:rFonts w:asciiTheme="minorHAnsi" w:hAnsiTheme="minorHAnsi" w:cstheme="minorHAnsi"/>
          <w:sz w:val="28"/>
          <w:szCs w:val="28"/>
        </w:rPr>
      </w:pPr>
      <w:r w:rsidRPr="00335639">
        <w:rPr>
          <w:rFonts w:asciiTheme="minorHAnsi" w:hAnsiTheme="minorHAnsi" w:cstheme="minorHAnsi"/>
          <w:sz w:val="28"/>
          <w:szCs w:val="28"/>
        </w:rPr>
        <w:t>Accounts for Payment in September £5,365.32</w:t>
      </w:r>
    </w:p>
    <w:p w:rsidR="00C54ACE" w:rsidRPr="00335639" w:rsidRDefault="00C54ACE" w:rsidP="00335639">
      <w:pPr>
        <w:pStyle w:val="ListParagraph"/>
        <w:numPr>
          <w:ilvl w:val="0"/>
          <w:numId w:val="23"/>
        </w:numPr>
        <w:jc w:val="both"/>
        <w:rPr>
          <w:rFonts w:asciiTheme="minorHAnsi" w:hAnsiTheme="minorHAnsi" w:cstheme="minorHAnsi"/>
          <w:sz w:val="28"/>
          <w:szCs w:val="28"/>
        </w:rPr>
      </w:pPr>
      <w:r w:rsidRPr="00335639">
        <w:rPr>
          <w:rFonts w:asciiTheme="minorHAnsi" w:hAnsiTheme="minorHAnsi" w:cstheme="minorHAnsi"/>
          <w:sz w:val="28"/>
          <w:szCs w:val="28"/>
        </w:rPr>
        <w:t>Supplementary Accounts for Payment in September £7,350.00</w:t>
      </w:r>
    </w:p>
    <w:p w:rsidR="00C54ACE" w:rsidRPr="00C54ACE" w:rsidRDefault="00C54ACE" w:rsidP="00C54ACE">
      <w:pPr>
        <w:jc w:val="both"/>
        <w:rPr>
          <w:rFonts w:asciiTheme="minorHAnsi" w:hAnsiTheme="minorHAnsi" w:cstheme="minorHAnsi"/>
          <w:sz w:val="28"/>
          <w:szCs w:val="28"/>
        </w:rPr>
      </w:pPr>
    </w:p>
    <w:p w:rsidR="00C54ACE" w:rsidRPr="00C54ACE" w:rsidRDefault="00C54ACE" w:rsidP="00552079">
      <w:pPr>
        <w:pStyle w:val="Heading1"/>
      </w:pPr>
      <w:r>
        <w:t>78.</w:t>
      </w:r>
      <w:r>
        <w:tab/>
      </w:r>
      <w:r w:rsidRPr="00C54ACE">
        <w:t>Planning</w:t>
      </w:r>
    </w:p>
    <w:p w:rsidR="00C54ACE"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RESOLVED that objections be raised in respect of the following applications:</w:t>
      </w:r>
    </w:p>
    <w:p w:rsidR="00C54ACE" w:rsidRPr="00335639" w:rsidRDefault="00C54ACE" w:rsidP="00335639">
      <w:pPr>
        <w:pStyle w:val="ListParagraph"/>
        <w:numPr>
          <w:ilvl w:val="0"/>
          <w:numId w:val="24"/>
        </w:numPr>
        <w:jc w:val="both"/>
        <w:rPr>
          <w:rFonts w:asciiTheme="minorHAnsi" w:hAnsiTheme="minorHAnsi" w:cstheme="minorHAnsi"/>
          <w:sz w:val="28"/>
          <w:szCs w:val="28"/>
        </w:rPr>
      </w:pPr>
      <w:r w:rsidRPr="00335639">
        <w:rPr>
          <w:rFonts w:asciiTheme="minorHAnsi" w:hAnsiTheme="minorHAnsi" w:cstheme="minorHAnsi"/>
          <w:sz w:val="28"/>
          <w:szCs w:val="28"/>
        </w:rPr>
        <w:t xml:space="preserve">91/10863/S7301 – </w:t>
      </w:r>
      <w:proofErr w:type="spellStart"/>
      <w:r w:rsidRPr="00335639">
        <w:rPr>
          <w:rFonts w:asciiTheme="minorHAnsi" w:hAnsiTheme="minorHAnsi" w:cstheme="minorHAnsi"/>
          <w:sz w:val="28"/>
          <w:szCs w:val="28"/>
        </w:rPr>
        <w:t>Hallcroft</w:t>
      </w:r>
      <w:proofErr w:type="spellEnd"/>
      <w:r w:rsidRPr="00335639">
        <w:rPr>
          <w:rFonts w:asciiTheme="minorHAnsi" w:hAnsiTheme="minorHAnsi" w:cstheme="minorHAnsi"/>
          <w:sz w:val="28"/>
          <w:szCs w:val="28"/>
        </w:rPr>
        <w:t xml:space="preserve"> Garage – </w:t>
      </w:r>
      <w:r w:rsidR="00335639" w:rsidRPr="00335639">
        <w:rPr>
          <w:rFonts w:asciiTheme="minorHAnsi" w:hAnsiTheme="minorHAnsi" w:cstheme="minorHAnsi"/>
          <w:sz w:val="28"/>
          <w:szCs w:val="28"/>
        </w:rPr>
        <w:t>24-hour</w:t>
      </w:r>
      <w:r w:rsidRPr="00335639">
        <w:rPr>
          <w:rFonts w:asciiTheme="minorHAnsi" w:hAnsiTheme="minorHAnsi" w:cstheme="minorHAnsi"/>
          <w:sz w:val="28"/>
          <w:szCs w:val="28"/>
        </w:rPr>
        <w:t xml:space="preserve"> operation on the petrol Filling Station</w:t>
      </w:r>
    </w:p>
    <w:p w:rsidR="00C54ACE" w:rsidRPr="00C54ACE" w:rsidRDefault="00C54ACE" w:rsidP="00335639">
      <w:pPr>
        <w:ind w:left="720" w:firstLine="720"/>
        <w:jc w:val="both"/>
        <w:rPr>
          <w:rFonts w:asciiTheme="minorHAnsi" w:hAnsiTheme="minorHAnsi" w:cstheme="minorHAnsi"/>
          <w:sz w:val="28"/>
          <w:szCs w:val="28"/>
        </w:rPr>
      </w:pPr>
      <w:r w:rsidRPr="00C54ACE">
        <w:rPr>
          <w:rFonts w:asciiTheme="minorHAnsi" w:hAnsiTheme="minorHAnsi" w:cstheme="minorHAnsi"/>
          <w:sz w:val="28"/>
          <w:szCs w:val="28"/>
        </w:rPr>
        <w:t>Grounds – Impact on neighbouring residents.</w:t>
      </w:r>
    </w:p>
    <w:p w:rsidR="00C54ACE" w:rsidRPr="00335639" w:rsidRDefault="00C54ACE" w:rsidP="00335639">
      <w:pPr>
        <w:pStyle w:val="ListParagraph"/>
        <w:numPr>
          <w:ilvl w:val="0"/>
          <w:numId w:val="24"/>
        </w:numPr>
        <w:jc w:val="both"/>
        <w:rPr>
          <w:rFonts w:asciiTheme="minorHAnsi" w:hAnsiTheme="minorHAnsi" w:cstheme="minorHAnsi"/>
          <w:sz w:val="28"/>
          <w:szCs w:val="28"/>
        </w:rPr>
      </w:pPr>
      <w:r w:rsidRPr="00335639">
        <w:rPr>
          <w:rFonts w:asciiTheme="minorHAnsi" w:hAnsiTheme="minorHAnsi" w:cstheme="minorHAnsi"/>
          <w:sz w:val="28"/>
          <w:szCs w:val="28"/>
        </w:rPr>
        <w:t>19/01852/FUL – 51 Wakefield Road – Detached Dwelling</w:t>
      </w:r>
    </w:p>
    <w:p w:rsidR="00C54ACE" w:rsidRPr="00C54ACE" w:rsidRDefault="00C54ACE" w:rsidP="00335639">
      <w:pPr>
        <w:ind w:left="720" w:firstLine="720"/>
        <w:jc w:val="both"/>
        <w:rPr>
          <w:rFonts w:asciiTheme="minorHAnsi" w:hAnsiTheme="minorHAnsi" w:cstheme="minorHAnsi"/>
          <w:sz w:val="28"/>
          <w:szCs w:val="28"/>
        </w:rPr>
      </w:pPr>
      <w:r w:rsidRPr="00C54ACE">
        <w:rPr>
          <w:rFonts w:asciiTheme="minorHAnsi" w:hAnsiTheme="minorHAnsi" w:cstheme="minorHAnsi"/>
          <w:sz w:val="28"/>
          <w:szCs w:val="28"/>
        </w:rPr>
        <w:t>Grounds – impact on highway.</w:t>
      </w:r>
    </w:p>
    <w:p w:rsidR="00C54ACE" w:rsidRPr="00335639" w:rsidRDefault="00C54ACE" w:rsidP="00335639">
      <w:pPr>
        <w:pStyle w:val="ListParagraph"/>
        <w:numPr>
          <w:ilvl w:val="0"/>
          <w:numId w:val="24"/>
        </w:numPr>
        <w:jc w:val="both"/>
        <w:rPr>
          <w:rFonts w:asciiTheme="minorHAnsi" w:hAnsiTheme="minorHAnsi" w:cstheme="minorHAnsi"/>
          <w:sz w:val="28"/>
          <w:szCs w:val="28"/>
        </w:rPr>
      </w:pPr>
      <w:r w:rsidRPr="00335639">
        <w:rPr>
          <w:rFonts w:asciiTheme="minorHAnsi" w:hAnsiTheme="minorHAnsi" w:cstheme="minorHAnsi"/>
          <w:sz w:val="28"/>
          <w:szCs w:val="28"/>
        </w:rPr>
        <w:t xml:space="preserve">19/01879/FUL – </w:t>
      </w:r>
      <w:proofErr w:type="spellStart"/>
      <w:r w:rsidRPr="00335639">
        <w:rPr>
          <w:rFonts w:asciiTheme="minorHAnsi" w:hAnsiTheme="minorHAnsi" w:cstheme="minorHAnsi"/>
          <w:sz w:val="28"/>
          <w:szCs w:val="28"/>
        </w:rPr>
        <w:t>Hallcroft</w:t>
      </w:r>
      <w:proofErr w:type="spellEnd"/>
      <w:r w:rsidRPr="00335639">
        <w:rPr>
          <w:rFonts w:asciiTheme="minorHAnsi" w:hAnsiTheme="minorHAnsi" w:cstheme="minorHAnsi"/>
          <w:sz w:val="28"/>
          <w:szCs w:val="28"/>
        </w:rPr>
        <w:t xml:space="preserve"> Garage – Hand Car Wash</w:t>
      </w:r>
    </w:p>
    <w:p w:rsidR="00C54ACE" w:rsidRPr="00C54ACE" w:rsidRDefault="00C54ACE" w:rsidP="00335639">
      <w:pPr>
        <w:ind w:left="720" w:firstLine="720"/>
        <w:jc w:val="both"/>
        <w:rPr>
          <w:rFonts w:asciiTheme="minorHAnsi" w:hAnsiTheme="minorHAnsi" w:cstheme="minorHAnsi"/>
          <w:sz w:val="28"/>
          <w:szCs w:val="28"/>
        </w:rPr>
      </w:pPr>
      <w:r w:rsidRPr="00C54ACE">
        <w:rPr>
          <w:rFonts w:asciiTheme="minorHAnsi" w:hAnsiTheme="minorHAnsi" w:cstheme="minorHAnsi"/>
          <w:sz w:val="28"/>
          <w:szCs w:val="28"/>
        </w:rPr>
        <w:t>Grounds – Noise impact on neighbouring residents.</w:t>
      </w:r>
    </w:p>
    <w:p w:rsidR="00C54ACE" w:rsidRPr="00C54ACE" w:rsidRDefault="00C54ACE" w:rsidP="00C54ACE">
      <w:pPr>
        <w:ind w:left="720"/>
        <w:jc w:val="both"/>
        <w:rPr>
          <w:rFonts w:asciiTheme="minorHAnsi" w:hAnsiTheme="minorHAnsi" w:cstheme="minorHAnsi"/>
          <w:sz w:val="28"/>
          <w:szCs w:val="28"/>
        </w:rPr>
      </w:pPr>
    </w:p>
    <w:p w:rsidR="007400A8" w:rsidRPr="00C54ACE" w:rsidRDefault="00C54ACE" w:rsidP="00C54ACE">
      <w:pPr>
        <w:ind w:left="720"/>
        <w:jc w:val="both"/>
        <w:rPr>
          <w:rFonts w:asciiTheme="minorHAnsi" w:hAnsiTheme="minorHAnsi" w:cstheme="minorHAnsi"/>
          <w:sz w:val="28"/>
          <w:szCs w:val="28"/>
        </w:rPr>
      </w:pPr>
      <w:r w:rsidRPr="00C54ACE">
        <w:rPr>
          <w:rFonts w:asciiTheme="minorHAnsi" w:hAnsiTheme="minorHAnsi" w:cstheme="minorHAnsi"/>
          <w:sz w:val="28"/>
          <w:szCs w:val="28"/>
        </w:rPr>
        <w:t>In the absence of any further business, the Mayor thanked everyone for their attendance and closed the meeting.</w:t>
      </w:r>
    </w:p>
    <w:sectPr w:rsidR="007400A8" w:rsidRPr="00C54ACE" w:rsidSect="007A1048">
      <w:headerReference w:type="default" r:id="rId8"/>
      <w:footerReference w:type="default" r:id="rId9"/>
      <w:pgSz w:w="11906" w:h="16838"/>
      <w:pgMar w:top="284" w:right="1800" w:bottom="993" w:left="1800" w:header="708" w:footer="153"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C4" w:rsidRPr="00443BC4" w:rsidRDefault="00443BC4" w:rsidP="00443BC4">
    <w:pPr>
      <w:pStyle w:val="Header"/>
      <w:jc w:val="right"/>
      <w:rPr>
        <w:rFonts w:asciiTheme="minorHAnsi" w:hAnsiTheme="minorHAnsi" w:cstheme="min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ED"/>
    <w:multiLevelType w:val="hybridMultilevel"/>
    <w:tmpl w:val="51F0ED0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70994"/>
    <w:multiLevelType w:val="hybridMultilevel"/>
    <w:tmpl w:val="8D1028F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903C40"/>
    <w:multiLevelType w:val="hybridMultilevel"/>
    <w:tmpl w:val="60F6587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991059"/>
    <w:multiLevelType w:val="hybridMultilevel"/>
    <w:tmpl w:val="A3CE939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19039D"/>
    <w:multiLevelType w:val="hybridMultilevel"/>
    <w:tmpl w:val="B7D88E4E"/>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9776E"/>
    <w:multiLevelType w:val="hybridMultilevel"/>
    <w:tmpl w:val="ED00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D9780C"/>
    <w:multiLevelType w:val="hybridMultilevel"/>
    <w:tmpl w:val="6D6C296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AF532D"/>
    <w:multiLevelType w:val="hybridMultilevel"/>
    <w:tmpl w:val="5D40E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DD36C7"/>
    <w:multiLevelType w:val="hybridMultilevel"/>
    <w:tmpl w:val="CCDEDC8C"/>
    <w:lvl w:ilvl="0" w:tplc="686085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63159A"/>
    <w:multiLevelType w:val="hybridMultilevel"/>
    <w:tmpl w:val="DC0A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D21112"/>
    <w:multiLevelType w:val="hybridMultilevel"/>
    <w:tmpl w:val="5706D87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B95F43"/>
    <w:multiLevelType w:val="hybridMultilevel"/>
    <w:tmpl w:val="7EE82AA8"/>
    <w:lvl w:ilvl="0" w:tplc="8230FE6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47D453C0"/>
    <w:multiLevelType w:val="hybridMultilevel"/>
    <w:tmpl w:val="4420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617C25"/>
    <w:multiLevelType w:val="hybridMultilevel"/>
    <w:tmpl w:val="B46C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B958A6"/>
    <w:multiLevelType w:val="hybridMultilevel"/>
    <w:tmpl w:val="F68C1E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BFA719E"/>
    <w:multiLevelType w:val="hybridMultilevel"/>
    <w:tmpl w:val="7F8A3B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489432D"/>
    <w:multiLevelType w:val="hybridMultilevel"/>
    <w:tmpl w:val="79460D3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7A5A06"/>
    <w:multiLevelType w:val="hybridMultilevel"/>
    <w:tmpl w:val="AD52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48287B"/>
    <w:multiLevelType w:val="hybridMultilevel"/>
    <w:tmpl w:val="804C5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123319"/>
    <w:multiLevelType w:val="hybridMultilevel"/>
    <w:tmpl w:val="2368B1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52A25DB"/>
    <w:multiLevelType w:val="hybridMultilevel"/>
    <w:tmpl w:val="EF149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EC4A8E"/>
    <w:multiLevelType w:val="hybridMultilevel"/>
    <w:tmpl w:val="F864BE5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CE248AE"/>
    <w:multiLevelType w:val="hybridMultilevel"/>
    <w:tmpl w:val="64AA420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FF95131"/>
    <w:multiLevelType w:val="hybridMultilevel"/>
    <w:tmpl w:val="5DBC91B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5"/>
  </w:num>
  <w:num w:numId="3">
    <w:abstractNumId w:val="23"/>
  </w:num>
  <w:num w:numId="4">
    <w:abstractNumId w:val="22"/>
  </w:num>
  <w:num w:numId="5">
    <w:abstractNumId w:val="15"/>
  </w:num>
  <w:num w:numId="6">
    <w:abstractNumId w:val="21"/>
  </w:num>
  <w:num w:numId="7">
    <w:abstractNumId w:val="4"/>
  </w:num>
  <w:num w:numId="8">
    <w:abstractNumId w:val="14"/>
  </w:num>
  <w:num w:numId="9">
    <w:abstractNumId w:val="2"/>
  </w:num>
  <w:num w:numId="10">
    <w:abstractNumId w:val="17"/>
  </w:num>
  <w:num w:numId="11">
    <w:abstractNumId w:val="12"/>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20"/>
  </w:num>
  <w:num w:numId="18">
    <w:abstractNumId w:val="0"/>
  </w:num>
  <w:num w:numId="19">
    <w:abstractNumId w:val="19"/>
  </w:num>
  <w:num w:numId="20">
    <w:abstractNumId w:val="18"/>
  </w:num>
  <w:num w:numId="21">
    <w:abstractNumId w:val="6"/>
  </w:num>
  <w:num w:numId="22">
    <w:abstractNumId w:val="3"/>
  </w:num>
  <w:num w:numId="23">
    <w:abstractNumId w:val="10"/>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AEB"/>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56D9C"/>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6EAF"/>
    <w:rsid w:val="00327E40"/>
    <w:rsid w:val="00335639"/>
    <w:rsid w:val="003427C6"/>
    <w:rsid w:val="00344AD8"/>
    <w:rsid w:val="00347ED0"/>
    <w:rsid w:val="003572E1"/>
    <w:rsid w:val="003675CB"/>
    <w:rsid w:val="00370BF0"/>
    <w:rsid w:val="00372321"/>
    <w:rsid w:val="00374675"/>
    <w:rsid w:val="00377033"/>
    <w:rsid w:val="00377E2D"/>
    <w:rsid w:val="00383415"/>
    <w:rsid w:val="00390453"/>
    <w:rsid w:val="0039668E"/>
    <w:rsid w:val="00397808"/>
    <w:rsid w:val="003A1989"/>
    <w:rsid w:val="003B294F"/>
    <w:rsid w:val="003B67C7"/>
    <w:rsid w:val="003C2465"/>
    <w:rsid w:val="003C3D34"/>
    <w:rsid w:val="003C52AF"/>
    <w:rsid w:val="003C7C9E"/>
    <w:rsid w:val="003D4796"/>
    <w:rsid w:val="003E3EBF"/>
    <w:rsid w:val="003E5049"/>
    <w:rsid w:val="003F78F1"/>
    <w:rsid w:val="003F7C2B"/>
    <w:rsid w:val="0040260C"/>
    <w:rsid w:val="00404041"/>
    <w:rsid w:val="004047C1"/>
    <w:rsid w:val="00404867"/>
    <w:rsid w:val="00406983"/>
    <w:rsid w:val="00410073"/>
    <w:rsid w:val="00421F90"/>
    <w:rsid w:val="0044090B"/>
    <w:rsid w:val="0044245D"/>
    <w:rsid w:val="00443BC4"/>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52079"/>
    <w:rsid w:val="0056006B"/>
    <w:rsid w:val="0057057A"/>
    <w:rsid w:val="00573957"/>
    <w:rsid w:val="00592E07"/>
    <w:rsid w:val="005A2C14"/>
    <w:rsid w:val="005C42F3"/>
    <w:rsid w:val="005C5CB1"/>
    <w:rsid w:val="005D260B"/>
    <w:rsid w:val="005F3EF4"/>
    <w:rsid w:val="00600E39"/>
    <w:rsid w:val="00606383"/>
    <w:rsid w:val="00631C8F"/>
    <w:rsid w:val="00644100"/>
    <w:rsid w:val="00650A83"/>
    <w:rsid w:val="00655ADA"/>
    <w:rsid w:val="0065605A"/>
    <w:rsid w:val="00656BC6"/>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3444A"/>
    <w:rsid w:val="007400A8"/>
    <w:rsid w:val="0075075B"/>
    <w:rsid w:val="00750F06"/>
    <w:rsid w:val="007555AB"/>
    <w:rsid w:val="00757013"/>
    <w:rsid w:val="00757EBD"/>
    <w:rsid w:val="00775F92"/>
    <w:rsid w:val="00780817"/>
    <w:rsid w:val="00780BD9"/>
    <w:rsid w:val="0078145D"/>
    <w:rsid w:val="0078499E"/>
    <w:rsid w:val="007A0FBF"/>
    <w:rsid w:val="007A1048"/>
    <w:rsid w:val="007B18A6"/>
    <w:rsid w:val="007B2AE8"/>
    <w:rsid w:val="007B4C87"/>
    <w:rsid w:val="007B51BD"/>
    <w:rsid w:val="007C09E7"/>
    <w:rsid w:val="007C2550"/>
    <w:rsid w:val="007C4DF1"/>
    <w:rsid w:val="007C4FA9"/>
    <w:rsid w:val="007C6663"/>
    <w:rsid w:val="007C737C"/>
    <w:rsid w:val="007D60A5"/>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B65FF"/>
    <w:rsid w:val="008C2534"/>
    <w:rsid w:val="008C284F"/>
    <w:rsid w:val="008C43C9"/>
    <w:rsid w:val="008C6D93"/>
    <w:rsid w:val="008C7D54"/>
    <w:rsid w:val="008D0402"/>
    <w:rsid w:val="008D1B17"/>
    <w:rsid w:val="008D3450"/>
    <w:rsid w:val="008D42E1"/>
    <w:rsid w:val="008D6C8F"/>
    <w:rsid w:val="008D6CE3"/>
    <w:rsid w:val="008E15D9"/>
    <w:rsid w:val="008E249D"/>
    <w:rsid w:val="008E28B0"/>
    <w:rsid w:val="008E495A"/>
    <w:rsid w:val="008F2F35"/>
    <w:rsid w:val="008F354C"/>
    <w:rsid w:val="00905663"/>
    <w:rsid w:val="00915DDB"/>
    <w:rsid w:val="0092505A"/>
    <w:rsid w:val="009251F5"/>
    <w:rsid w:val="0092796C"/>
    <w:rsid w:val="0093481D"/>
    <w:rsid w:val="00946242"/>
    <w:rsid w:val="00957FE5"/>
    <w:rsid w:val="009650EF"/>
    <w:rsid w:val="009657CB"/>
    <w:rsid w:val="009664F8"/>
    <w:rsid w:val="0097034D"/>
    <w:rsid w:val="0097053C"/>
    <w:rsid w:val="0098136F"/>
    <w:rsid w:val="00982389"/>
    <w:rsid w:val="009825B6"/>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4A9D"/>
    <w:rsid w:val="009E55FF"/>
    <w:rsid w:val="009E6164"/>
    <w:rsid w:val="009F0FA6"/>
    <w:rsid w:val="009F3335"/>
    <w:rsid w:val="009F7218"/>
    <w:rsid w:val="00A00032"/>
    <w:rsid w:val="00A010CD"/>
    <w:rsid w:val="00A05600"/>
    <w:rsid w:val="00A132E7"/>
    <w:rsid w:val="00A16760"/>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A7C25"/>
    <w:rsid w:val="00AC5388"/>
    <w:rsid w:val="00AD49FB"/>
    <w:rsid w:val="00AD5886"/>
    <w:rsid w:val="00AE30A4"/>
    <w:rsid w:val="00AE7F45"/>
    <w:rsid w:val="00AF4434"/>
    <w:rsid w:val="00B1228E"/>
    <w:rsid w:val="00B16A3C"/>
    <w:rsid w:val="00B173F1"/>
    <w:rsid w:val="00B2608D"/>
    <w:rsid w:val="00B27162"/>
    <w:rsid w:val="00B27A6F"/>
    <w:rsid w:val="00B30728"/>
    <w:rsid w:val="00B310EE"/>
    <w:rsid w:val="00B36235"/>
    <w:rsid w:val="00B417D4"/>
    <w:rsid w:val="00B44D23"/>
    <w:rsid w:val="00B53E5D"/>
    <w:rsid w:val="00B618B8"/>
    <w:rsid w:val="00B630EB"/>
    <w:rsid w:val="00B7445D"/>
    <w:rsid w:val="00B8190F"/>
    <w:rsid w:val="00B90116"/>
    <w:rsid w:val="00BA4FD2"/>
    <w:rsid w:val="00BA516C"/>
    <w:rsid w:val="00BB0FF6"/>
    <w:rsid w:val="00BB1C45"/>
    <w:rsid w:val="00BB302F"/>
    <w:rsid w:val="00BB37E8"/>
    <w:rsid w:val="00BB599A"/>
    <w:rsid w:val="00BC5F67"/>
    <w:rsid w:val="00BD4E42"/>
    <w:rsid w:val="00BD7702"/>
    <w:rsid w:val="00BE0902"/>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4ACE"/>
    <w:rsid w:val="00C55EE1"/>
    <w:rsid w:val="00C56B31"/>
    <w:rsid w:val="00C64505"/>
    <w:rsid w:val="00C65132"/>
    <w:rsid w:val="00C65455"/>
    <w:rsid w:val="00C6658D"/>
    <w:rsid w:val="00C66F96"/>
    <w:rsid w:val="00C7026A"/>
    <w:rsid w:val="00C705A0"/>
    <w:rsid w:val="00C72152"/>
    <w:rsid w:val="00C7398E"/>
    <w:rsid w:val="00C77311"/>
    <w:rsid w:val="00C77D8A"/>
    <w:rsid w:val="00C805A6"/>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D08F2"/>
    <w:rsid w:val="00CD3CCF"/>
    <w:rsid w:val="00CD4BC5"/>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129B"/>
    <w:rsid w:val="00D43E60"/>
    <w:rsid w:val="00D4701A"/>
    <w:rsid w:val="00D52513"/>
    <w:rsid w:val="00D57444"/>
    <w:rsid w:val="00D6286B"/>
    <w:rsid w:val="00D6515E"/>
    <w:rsid w:val="00D70C5D"/>
    <w:rsid w:val="00D77513"/>
    <w:rsid w:val="00D829FF"/>
    <w:rsid w:val="00D84102"/>
    <w:rsid w:val="00D84173"/>
    <w:rsid w:val="00D97E9F"/>
    <w:rsid w:val="00DA4757"/>
    <w:rsid w:val="00DA7A5B"/>
    <w:rsid w:val="00DB26B0"/>
    <w:rsid w:val="00DB3C42"/>
    <w:rsid w:val="00DC3A37"/>
    <w:rsid w:val="00DC5D2A"/>
    <w:rsid w:val="00DD1973"/>
    <w:rsid w:val="00DD204E"/>
    <w:rsid w:val="00DD4D2F"/>
    <w:rsid w:val="00DD7E52"/>
    <w:rsid w:val="00DE032E"/>
    <w:rsid w:val="00DE1642"/>
    <w:rsid w:val="00DE38DB"/>
    <w:rsid w:val="00DE5D9B"/>
    <w:rsid w:val="00DF7A90"/>
    <w:rsid w:val="00E006BB"/>
    <w:rsid w:val="00E01DE7"/>
    <w:rsid w:val="00E07690"/>
    <w:rsid w:val="00E2465D"/>
    <w:rsid w:val="00E269B4"/>
    <w:rsid w:val="00E40AB2"/>
    <w:rsid w:val="00E422CC"/>
    <w:rsid w:val="00E423D5"/>
    <w:rsid w:val="00E45DA3"/>
    <w:rsid w:val="00E46C3B"/>
    <w:rsid w:val="00E52E9A"/>
    <w:rsid w:val="00E54F12"/>
    <w:rsid w:val="00E554B3"/>
    <w:rsid w:val="00E65585"/>
    <w:rsid w:val="00E76046"/>
    <w:rsid w:val="00E84D41"/>
    <w:rsid w:val="00E91E51"/>
    <w:rsid w:val="00E92F18"/>
    <w:rsid w:val="00E95774"/>
    <w:rsid w:val="00EA5323"/>
    <w:rsid w:val="00EB2460"/>
    <w:rsid w:val="00EB4C1B"/>
    <w:rsid w:val="00ED66A4"/>
    <w:rsid w:val="00ED6CC8"/>
    <w:rsid w:val="00ED7C7E"/>
    <w:rsid w:val="00EF34DE"/>
    <w:rsid w:val="00EF4544"/>
    <w:rsid w:val="00EF5C75"/>
    <w:rsid w:val="00EF6961"/>
    <w:rsid w:val="00F010F3"/>
    <w:rsid w:val="00F02C80"/>
    <w:rsid w:val="00F1508F"/>
    <w:rsid w:val="00F16E95"/>
    <w:rsid w:val="00F2154C"/>
    <w:rsid w:val="00F236E7"/>
    <w:rsid w:val="00F308CF"/>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AAD2376"/>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552079"/>
    <w:pPr>
      <w:keepNext/>
      <w:keepLines/>
      <w:spacing w:before="24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 w:type="character" w:styleId="Strong">
    <w:name w:val="Strong"/>
    <w:basedOn w:val="DefaultParagraphFont"/>
    <w:uiPriority w:val="22"/>
    <w:qFormat/>
    <w:rsid w:val="00C805A6"/>
    <w:rPr>
      <w:b/>
      <w:bCs/>
    </w:rPr>
  </w:style>
  <w:style w:type="character" w:customStyle="1" w:styleId="Heading1Char">
    <w:name w:val="Heading 1 Char"/>
    <w:basedOn w:val="DefaultParagraphFont"/>
    <w:link w:val="Heading1"/>
    <w:rsid w:val="00552079"/>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49776580">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14533830">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07970325">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080713102">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02674865">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091346190">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E8E3-72F5-46CD-93DD-7318A2B5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1817</Words>
  <Characters>9747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11541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7</cp:revision>
  <cp:lastPrinted>2019-08-22T10:03:00Z</cp:lastPrinted>
  <dcterms:created xsi:type="dcterms:W3CDTF">2019-09-24T15:30:00Z</dcterms:created>
  <dcterms:modified xsi:type="dcterms:W3CDTF">2019-10-11T11:41:00Z</dcterms:modified>
</cp:coreProperties>
</file>