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E4E8" w14:textId="77777777" w:rsidR="00DD395A" w:rsidRPr="0010110D" w:rsidRDefault="00DD395A" w:rsidP="00DD395A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Grants to Voluntary, Community &amp; Social Enterprise Organisations</w:t>
      </w:r>
    </w:p>
    <w:p w14:paraId="472C750B" w14:textId="77777777" w:rsidR="00DD395A" w:rsidRPr="0010110D" w:rsidRDefault="00DD395A" w:rsidP="00DD395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details of all grants to voluntary, community and social enterprise organisations. This can be achieved by either:</w:t>
      </w:r>
    </w:p>
    <w:p w14:paraId="0F92FBE5" w14:textId="77777777" w:rsidR="00DD395A" w:rsidRPr="0010110D" w:rsidRDefault="00DD395A" w:rsidP="00DD395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Tagging and hence specifically identifying transactions which relate to voluntary, community or social enterprise organisations within published data on expenditure over £500 or published procurement information, or</w:t>
      </w:r>
    </w:p>
    <w:p w14:paraId="14D62BF4" w14:textId="77777777" w:rsidR="00DD395A" w:rsidRPr="0010110D" w:rsidRDefault="00DD395A" w:rsidP="00DD395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By publishing a separate list or register</w:t>
      </w:r>
    </w:p>
    <w:p w14:paraId="7760E61C" w14:textId="77777777" w:rsidR="00DD395A" w:rsidRPr="0010110D" w:rsidRDefault="00DD395A" w:rsidP="00DD395A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68C265" w14:textId="77777777" w:rsidR="00DD395A" w:rsidRPr="0010110D" w:rsidRDefault="00DD395A" w:rsidP="00DD395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For each identified grant, the following information must be published as a minimum:</w:t>
      </w:r>
    </w:p>
    <w:p w14:paraId="5CF69134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Date the grant was awarded</w:t>
      </w:r>
    </w:p>
    <w:p w14:paraId="7A2D6309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Time period for which the grant has been given</w:t>
      </w:r>
    </w:p>
    <w:p w14:paraId="3A3D46BB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Local authority department which has awarded the grant</w:t>
      </w:r>
    </w:p>
    <w:p w14:paraId="5BCF5484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Beneficiary</w:t>
      </w:r>
    </w:p>
    <w:p w14:paraId="3BEA2AF6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Beneficiary’s registration number (where applicable)</w:t>
      </w:r>
    </w:p>
    <w:p w14:paraId="217F057F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Summary of the purpose of the grant</w:t>
      </w:r>
    </w:p>
    <w:p w14:paraId="2102A2B8" w14:textId="77777777" w:rsidR="00DD395A" w:rsidRPr="0010110D" w:rsidRDefault="00DD395A" w:rsidP="00DD395A">
      <w:pPr>
        <w:numPr>
          <w:ilvl w:val="0"/>
          <w:numId w:val="2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Amount</w:t>
      </w:r>
    </w:p>
    <w:p w14:paraId="7D292E8D" w14:textId="77777777" w:rsidR="00DD395A" w:rsidRPr="0010110D" w:rsidRDefault="00DD395A" w:rsidP="00DD395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FEBE2E4" w14:textId="77777777" w:rsidR="00DD395A" w:rsidRPr="0010110D" w:rsidRDefault="00DD395A" w:rsidP="00DD395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1011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Normanton Town Council publishes this information as a separate list, which can be found on the website.</w:t>
      </w:r>
    </w:p>
    <w:p w14:paraId="076C0E7D" w14:textId="77777777" w:rsidR="00DD395A" w:rsidRPr="0010110D" w:rsidRDefault="00DD395A" w:rsidP="00DD395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7473BA" w14:textId="77777777" w:rsidR="00DD395A" w:rsidRPr="0010110D" w:rsidRDefault="00DD395A" w:rsidP="00DD395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8887C1" w14:textId="77777777" w:rsidR="00DD395A" w:rsidRPr="0010110D" w:rsidRDefault="00DD395A" w:rsidP="00DD395A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 copy of our Grant Awarding Policy and an application form can be downloaded by clicking on the link below:</w:t>
      </w:r>
    </w:p>
    <w:p w14:paraId="75CCC124" w14:textId="77777777" w:rsidR="00DD395A" w:rsidRPr="0010110D" w:rsidRDefault="00DD395A" w:rsidP="00DD395A">
      <w:hyperlink r:id="rId5" w:history="1">
        <w:r w:rsidRPr="0010110D">
          <w:rPr>
            <w:rStyle w:val="Hyperlink"/>
            <w:color w:val="auto"/>
          </w:rPr>
          <w:t>https://www.normantontowncouncil.co.uk/normanton-small-grants</w:t>
        </w:r>
      </w:hyperlink>
    </w:p>
    <w:p w14:paraId="3DCCEA94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30F3"/>
    <w:multiLevelType w:val="multilevel"/>
    <w:tmpl w:val="3FD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F6A5F"/>
    <w:multiLevelType w:val="multilevel"/>
    <w:tmpl w:val="267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5A"/>
    <w:rsid w:val="00DD395A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7438"/>
  <w15:chartTrackingRefBased/>
  <w15:docId w15:val="{8500D74C-9326-49DE-BC63-7C8064F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ntontowncouncil.co.uk/normanton-small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2020-06-23T10:44:00Z</dcterms:created>
  <dcterms:modified xsi:type="dcterms:W3CDTF">2020-06-23T10:44:00Z</dcterms:modified>
</cp:coreProperties>
</file>